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624" w:rsidRDefault="008B7624" w:rsidP="008B7624">
      <w:pPr>
        <w:pStyle w:val="4"/>
        <w:spacing w:before="0" w:after="0"/>
        <w:jc w:val="center"/>
        <w:rPr>
          <w:b w:val="0"/>
        </w:rPr>
      </w:pPr>
      <w:r>
        <w:rPr>
          <w:b w:val="0"/>
        </w:rPr>
        <w:t xml:space="preserve">ГОСУДАРСТВЕННОЕ БЮДЖЕТНОЕ  </w:t>
      </w:r>
    </w:p>
    <w:p w:rsidR="008B7624" w:rsidRDefault="008B7624" w:rsidP="008B7624">
      <w:pPr>
        <w:pStyle w:val="4"/>
        <w:spacing w:before="0" w:after="0"/>
        <w:jc w:val="center"/>
      </w:pPr>
      <w:r>
        <w:rPr>
          <w:b w:val="0"/>
        </w:rPr>
        <w:t xml:space="preserve">ПРОФЕССИОНАЛЬНОЕ ОБРАЗОВАТЕЛЬНОЕ УЧРЕЖДЕНИЕ </w:t>
      </w:r>
    </w:p>
    <w:p w:rsidR="008B7624" w:rsidRDefault="008B7624" w:rsidP="008B7624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8B7624" w:rsidRDefault="008B7624" w:rsidP="008B7624">
      <w:pPr>
        <w:ind w:right="-284" w:firstLine="709"/>
        <w:jc w:val="center"/>
        <w:rPr>
          <w:sz w:val="28"/>
          <w:szCs w:val="28"/>
        </w:rPr>
      </w:pPr>
    </w:p>
    <w:p w:rsidR="008B7624" w:rsidRDefault="008B7624" w:rsidP="008B7624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«ДОНСКОЙ ПЕДАГОГИЧЕСКИЙ КОЛЛЕДЖ»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7624" w:rsidRDefault="008B7624" w:rsidP="008B7624">
      <w:pPr>
        <w:jc w:val="center"/>
      </w:pPr>
    </w:p>
    <w:p w:rsidR="00BF1EC8" w:rsidRDefault="00BF1EC8" w:rsidP="00BF1EC8">
      <w:pPr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BF1EC8" w:rsidRDefault="00BF1EC8" w:rsidP="00BF1EC8">
      <w:pPr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BF1EC8" w:rsidRDefault="00BF1EC8" w:rsidP="00BF1EC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</w:t>
      </w:r>
      <w:proofErr w:type="gramStart"/>
      <w:r>
        <w:rPr>
          <w:sz w:val="28"/>
          <w:szCs w:val="28"/>
        </w:rPr>
        <w:t xml:space="preserve">_  </w:t>
      </w:r>
      <w:proofErr w:type="spellStart"/>
      <w:r>
        <w:rPr>
          <w:sz w:val="28"/>
          <w:szCs w:val="28"/>
        </w:rPr>
        <w:t>Н.Б.Джумайло</w:t>
      </w:r>
      <w:proofErr w:type="spellEnd"/>
      <w:proofErr w:type="gramEnd"/>
    </w:p>
    <w:p w:rsidR="00BF1EC8" w:rsidRDefault="00BF1EC8" w:rsidP="00BF1EC8">
      <w:pPr>
        <w:tabs>
          <w:tab w:val="left" w:pos="5812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2020 г.</w:t>
      </w:r>
    </w:p>
    <w:p w:rsidR="00BF1EC8" w:rsidRDefault="00BF1EC8" w:rsidP="00BF1E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3"/>
        <w:jc w:val="center"/>
        <w:rPr>
          <w:caps/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ПРОФЕССИОНАЛЬНОГО МОДУЛЯ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8B7624" w:rsidRDefault="008B7624" w:rsidP="008B7624">
      <w:pPr>
        <w:pStyle w:val="21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ПМ.02 Обучение и организация различных видов деятельности </w:t>
      </w:r>
    </w:p>
    <w:p w:rsidR="008B7624" w:rsidRDefault="008B7624" w:rsidP="008B7624">
      <w:pPr>
        <w:pStyle w:val="21"/>
        <w:widowControl w:val="0"/>
        <w:ind w:left="0" w:firstLine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</w:t>
      </w:r>
      <w:proofErr w:type="gramEnd"/>
      <w:r>
        <w:rPr>
          <w:b/>
          <w:sz w:val="28"/>
          <w:szCs w:val="28"/>
        </w:rPr>
        <w:t xml:space="preserve"> общения детей с сохранным развитием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24" w:rsidRDefault="008B7624" w:rsidP="008B7624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B7624" w:rsidRDefault="00ED1B90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2020 </w:t>
      </w:r>
      <w:r w:rsidR="008B7624">
        <w:rPr>
          <w:bCs/>
        </w:rPr>
        <w:t>г.</w:t>
      </w:r>
    </w:p>
    <w:p w:rsidR="008B7624" w:rsidRDefault="008B7624" w:rsidP="008B7624">
      <w:pPr>
        <w:ind w:left="-142" w:firstLine="568"/>
        <w:jc w:val="both"/>
        <w:rPr>
          <w:sz w:val="28"/>
          <w:szCs w:val="28"/>
        </w:rPr>
      </w:pPr>
      <w:r>
        <w:rPr>
          <w:bCs/>
          <w:i/>
        </w:rPr>
        <w:br w:type="page"/>
      </w:r>
      <w:r>
        <w:rPr>
          <w:sz w:val="28"/>
          <w:szCs w:val="28"/>
        </w:rPr>
        <w:lastRenderedPageBreak/>
        <w:t xml:space="preserve">Рабочая программа профессионального модуля разработана на основе Федерального государственного образовательного стандарта, утвержденного приказом №1354 от 27 октября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2014 г</w:t>
        </w:r>
      </w:smartTag>
      <w:r>
        <w:rPr>
          <w:sz w:val="28"/>
          <w:szCs w:val="28"/>
        </w:rPr>
        <w:t>. «Об утверждении ФГОС СПО по специальности 44.02.04 Специальное дошкольное образование»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Организация-разработчик: ГБПОУ  РО «Донской педагогический  колледж»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8B7624" w:rsidRDefault="008B7624" w:rsidP="008B7624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Ахашева</w:t>
      </w:r>
      <w:proofErr w:type="spellEnd"/>
      <w:r>
        <w:rPr>
          <w:sz w:val="28"/>
          <w:szCs w:val="28"/>
        </w:rPr>
        <w:t xml:space="preserve"> Алла Васильевна, преподаватель психологии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Будникова</w:t>
      </w:r>
      <w:proofErr w:type="spellEnd"/>
      <w:r>
        <w:rPr>
          <w:sz w:val="28"/>
          <w:szCs w:val="28"/>
        </w:rPr>
        <w:t xml:space="preserve"> Валентина Ивановна, преподаватель методик дошкольного образования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Гончарова Елена Юрьевна, преподаватель дошкольной педагогики и методик дошкольного образования,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Берестовая Надежда Валентиновна, преподаватель русского языка и литературы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Клименко Таисия Павловна, преподаватель методик дошкольного образования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Лелькина Людмила Ивановна, преподаватель методик дошкольного образования</w:t>
      </w:r>
    </w:p>
    <w:p w:rsidR="008B7624" w:rsidRDefault="008B7624" w:rsidP="008B7624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Мижерикова</w:t>
      </w:r>
      <w:proofErr w:type="spellEnd"/>
      <w:r>
        <w:rPr>
          <w:sz w:val="28"/>
          <w:szCs w:val="28"/>
        </w:rPr>
        <w:t xml:space="preserve"> Тамара Викторовна, преподаватель изобразительного искусства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Такунова</w:t>
      </w:r>
      <w:proofErr w:type="spellEnd"/>
      <w:r>
        <w:rPr>
          <w:sz w:val="28"/>
          <w:szCs w:val="28"/>
        </w:rPr>
        <w:t xml:space="preserve"> Алла Владимировна, преподаватель методик дошкольного образования</w:t>
      </w:r>
    </w:p>
    <w:p w:rsidR="008B7624" w:rsidRDefault="008B7624" w:rsidP="008B7624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Чеберкус</w:t>
      </w:r>
      <w:proofErr w:type="spellEnd"/>
      <w:r>
        <w:rPr>
          <w:sz w:val="28"/>
          <w:szCs w:val="28"/>
        </w:rPr>
        <w:t xml:space="preserve"> Марина Николаевна, преподаватель теории и методики продуктивных видов деятельности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7624" w:rsidRDefault="008B7624" w:rsidP="008B76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Одобрено ПЦК психолого-педагогических дисциплин и методик дошкольного образования </w:t>
      </w:r>
    </w:p>
    <w:p w:rsidR="008B7624" w:rsidRDefault="008B7624" w:rsidP="008B76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7624" w:rsidRPr="006C317B" w:rsidRDefault="008B7624" w:rsidP="008B76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  <w:r w:rsidR="006C317B">
        <w:rPr>
          <w:sz w:val="28"/>
          <w:szCs w:val="28"/>
        </w:rPr>
        <w:t xml:space="preserve">№ </w:t>
      </w:r>
      <w:r w:rsidR="006C317B" w:rsidRPr="006C317B">
        <w:rPr>
          <w:sz w:val="28"/>
          <w:szCs w:val="28"/>
        </w:rPr>
        <w:t>11 от 11</w:t>
      </w:r>
      <w:r w:rsidRPr="006C317B">
        <w:rPr>
          <w:sz w:val="28"/>
          <w:szCs w:val="28"/>
        </w:rPr>
        <w:t xml:space="preserve"> </w:t>
      </w:r>
      <w:r w:rsidR="006C317B" w:rsidRPr="006C317B">
        <w:rPr>
          <w:sz w:val="28"/>
          <w:szCs w:val="28"/>
        </w:rPr>
        <w:t>июня  2020</w:t>
      </w:r>
      <w:r w:rsidRPr="006C317B">
        <w:rPr>
          <w:sz w:val="28"/>
          <w:szCs w:val="28"/>
        </w:rPr>
        <w:t xml:space="preserve"> г.</w:t>
      </w:r>
    </w:p>
    <w:p w:rsidR="008B7624" w:rsidRPr="006C317B" w:rsidRDefault="008B7624" w:rsidP="008B76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7624" w:rsidRPr="006C317B" w:rsidRDefault="008B7624" w:rsidP="008B76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C317B">
        <w:rPr>
          <w:sz w:val="28"/>
          <w:szCs w:val="28"/>
        </w:rPr>
        <w:t>Председатель ПЦК                                  Куницына Е.В.</w:t>
      </w:r>
    </w:p>
    <w:p w:rsidR="008B7624" w:rsidRPr="006C317B" w:rsidRDefault="008B7624" w:rsidP="008B76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7624" w:rsidRPr="006C317B" w:rsidRDefault="008B7624" w:rsidP="008B76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7624" w:rsidRPr="006C317B" w:rsidRDefault="008B7624" w:rsidP="008B76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C317B">
        <w:rPr>
          <w:sz w:val="28"/>
          <w:szCs w:val="28"/>
        </w:rPr>
        <w:t>Утвержд</w:t>
      </w:r>
      <w:r w:rsidR="00ED1B90" w:rsidRPr="006C317B">
        <w:rPr>
          <w:sz w:val="28"/>
          <w:szCs w:val="28"/>
        </w:rPr>
        <w:t>ено на заседании объединенной</w:t>
      </w:r>
      <w:r w:rsidRPr="006C317B">
        <w:rPr>
          <w:sz w:val="28"/>
          <w:szCs w:val="28"/>
        </w:rPr>
        <w:t xml:space="preserve"> методической комиссии ГБПОУ РО</w:t>
      </w:r>
      <w:r w:rsidR="00ED1B90" w:rsidRPr="006C317B">
        <w:rPr>
          <w:sz w:val="28"/>
          <w:szCs w:val="28"/>
        </w:rPr>
        <w:t xml:space="preserve"> «ДПК» </w:t>
      </w:r>
    </w:p>
    <w:p w:rsidR="008B7624" w:rsidRPr="006C317B" w:rsidRDefault="008B7624" w:rsidP="008B76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7624" w:rsidRDefault="006C317B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  <w:sz w:val="28"/>
          <w:szCs w:val="28"/>
        </w:rPr>
      </w:pPr>
      <w:r w:rsidRPr="006C317B">
        <w:rPr>
          <w:sz w:val="28"/>
          <w:szCs w:val="28"/>
        </w:rPr>
        <w:t>Протокол № 6 от 22 июня 2020</w:t>
      </w:r>
      <w:r w:rsidR="008B7624" w:rsidRPr="006C317B">
        <w:rPr>
          <w:sz w:val="28"/>
          <w:szCs w:val="28"/>
        </w:rPr>
        <w:t xml:space="preserve"> г.</w:t>
      </w:r>
      <w:r w:rsidR="008B7624">
        <w:rPr>
          <w:sz w:val="28"/>
          <w:szCs w:val="28"/>
        </w:rPr>
        <w:tab/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8B7624" w:rsidRDefault="008B7624" w:rsidP="008B7624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СОДЕРЖАНИЕ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B7624" w:rsidTr="008B7624">
        <w:trPr>
          <w:trHeight w:val="931"/>
        </w:trPr>
        <w:tc>
          <w:tcPr>
            <w:tcW w:w="9007" w:type="dxa"/>
          </w:tcPr>
          <w:p w:rsidR="008B7624" w:rsidRDefault="008B7624">
            <w:pPr>
              <w:pStyle w:val="1"/>
              <w:rPr>
                <w:b/>
                <w:caps/>
              </w:rPr>
            </w:pPr>
          </w:p>
          <w:p w:rsidR="008B7624" w:rsidRDefault="008B7624">
            <w:pPr>
              <w:pStyle w:val="1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 ПАСПОРТ Рабочей ПРОГРАММЫ ПРОФЕССИОНАЛЬНОГО МОДУЛЯ</w:t>
            </w:r>
          </w:p>
          <w:p w:rsidR="008B7624" w:rsidRDefault="008B7624">
            <w:pPr>
              <w:spacing w:line="360" w:lineRule="auto"/>
            </w:pPr>
          </w:p>
        </w:tc>
        <w:tc>
          <w:tcPr>
            <w:tcW w:w="800" w:type="dxa"/>
            <w:vAlign w:val="center"/>
            <w:hideMark/>
          </w:tcPr>
          <w:p w:rsidR="008B7624" w:rsidRDefault="008B76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B7624" w:rsidTr="008B7624">
        <w:trPr>
          <w:trHeight w:val="720"/>
        </w:trPr>
        <w:tc>
          <w:tcPr>
            <w:tcW w:w="9007" w:type="dxa"/>
          </w:tcPr>
          <w:p w:rsidR="008B7624" w:rsidRDefault="008B7624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 w:rsidR="008B7624" w:rsidRDefault="008B762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8B7624" w:rsidRDefault="008B76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B7624" w:rsidTr="008B7624">
        <w:trPr>
          <w:trHeight w:val="594"/>
        </w:trPr>
        <w:tc>
          <w:tcPr>
            <w:tcW w:w="9007" w:type="dxa"/>
          </w:tcPr>
          <w:p w:rsidR="008B7624" w:rsidRDefault="008B7624">
            <w:pPr>
              <w:pStyle w:val="1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3. СТРУКТУРА и содержание профессионального модуля</w:t>
            </w:r>
          </w:p>
          <w:p w:rsidR="008B7624" w:rsidRDefault="008B762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8B7624" w:rsidRDefault="008B76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8B7624" w:rsidTr="008B7624">
        <w:trPr>
          <w:trHeight w:val="692"/>
        </w:trPr>
        <w:tc>
          <w:tcPr>
            <w:tcW w:w="9007" w:type="dxa"/>
          </w:tcPr>
          <w:p w:rsidR="008B7624" w:rsidRDefault="008B7624">
            <w:pPr>
              <w:pStyle w:val="1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4. условия реализации  ПРОФЕССИОНАЛЬНОГО МОДУЛЯ</w:t>
            </w:r>
          </w:p>
          <w:p w:rsidR="008B7624" w:rsidRDefault="008B762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8B7624" w:rsidRDefault="008B76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8B7624" w:rsidTr="008B7624">
        <w:trPr>
          <w:trHeight w:val="692"/>
        </w:trPr>
        <w:tc>
          <w:tcPr>
            <w:tcW w:w="9007" w:type="dxa"/>
          </w:tcPr>
          <w:p w:rsidR="008B7624" w:rsidRDefault="008B7624">
            <w:pPr>
              <w:spacing w:line="360" w:lineRule="auto"/>
              <w:rPr>
                <w:b/>
                <w:bCs/>
                <w:i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</w:p>
          <w:p w:rsidR="008B7624" w:rsidRDefault="008B762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8B7624" w:rsidRDefault="008B76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</w:tbl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B7624" w:rsidRDefault="008B7624" w:rsidP="008B7624">
      <w:pPr>
        <w:rPr>
          <w:sz w:val="28"/>
          <w:szCs w:val="28"/>
        </w:rPr>
        <w:sectPr w:rsidR="008B7624">
          <w:pgSz w:w="11906" w:h="16838"/>
          <w:pgMar w:top="1134" w:right="850" w:bottom="1134" w:left="1701" w:header="708" w:footer="708" w:gutter="0"/>
          <w:cols w:space="720"/>
        </w:sect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РАбочей ПРОГРАММЫ ПРОФЕССИОНАЛЬНОГО МОДУЛЯ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B7624" w:rsidRDefault="008B7624" w:rsidP="008B7624">
      <w:pPr>
        <w:pStyle w:val="21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ПМ.02 Обучение и организация различных видов деятельности и общения детей с сохранным развитием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рабочей программы</w:t>
      </w:r>
    </w:p>
    <w:p w:rsidR="008B7624" w:rsidRDefault="008B7624" w:rsidP="008B7624">
      <w:pPr>
        <w:pStyle w:val="21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Рабочая программа профессионального модуля является частью программы подготовки специалиста среднего звена в соответствии с ФГОС по специальности </w:t>
      </w:r>
      <w:r>
        <w:rPr>
          <w:b/>
          <w:sz w:val="28"/>
          <w:szCs w:val="28"/>
        </w:rPr>
        <w:t xml:space="preserve">44.02.04 Специальное дошкольное образование </w:t>
      </w:r>
      <w:r>
        <w:rPr>
          <w:sz w:val="28"/>
          <w:szCs w:val="28"/>
        </w:rPr>
        <w:t xml:space="preserve">(углубленной подготовки) в части освоения основного вида профессиональной деятельности: </w:t>
      </w:r>
      <w:r>
        <w:rPr>
          <w:b/>
          <w:sz w:val="28"/>
          <w:szCs w:val="28"/>
        </w:rPr>
        <w:t xml:space="preserve">Обучение и организация различных видов деятельности и общения детей с сохранным развитием </w:t>
      </w:r>
      <w:r>
        <w:rPr>
          <w:sz w:val="28"/>
          <w:szCs w:val="28"/>
        </w:rPr>
        <w:t>и соответствующих профессиональных компетенций: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2.1.</w:t>
      </w:r>
      <w:r>
        <w:rPr>
          <w:sz w:val="28"/>
          <w:szCs w:val="28"/>
        </w:rPr>
        <w:t xml:space="preserve"> Планировать различные виды деятельности и общения детей в течение дня.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2.2.</w:t>
      </w:r>
      <w:r>
        <w:rPr>
          <w:sz w:val="28"/>
          <w:szCs w:val="28"/>
        </w:rPr>
        <w:t xml:space="preserve"> Организовывать игровую и продуктивную деятельность (рисование, лепка, аппликация, конструирование), посильный труд и самообслуживание, общение детей раннего и дошкольного возраста.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2.3.</w:t>
      </w:r>
      <w:r>
        <w:rPr>
          <w:sz w:val="28"/>
          <w:szCs w:val="28"/>
        </w:rPr>
        <w:t xml:space="preserve"> Организовывать и проводить праздники и развлечения для детей раннего и дошкольного возраста.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2.4.</w:t>
      </w:r>
      <w:r>
        <w:rPr>
          <w:sz w:val="28"/>
          <w:szCs w:val="28"/>
        </w:rPr>
        <w:t xml:space="preserve"> Анализировать процесс и результаты организации различных видов деятельности и общения детей.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2.5.</w:t>
      </w:r>
      <w:r>
        <w:rPr>
          <w:sz w:val="28"/>
          <w:szCs w:val="28"/>
        </w:rPr>
        <w:t xml:space="preserve"> Определять цели и задачи, планировать занятия с детьми дошкольного возраста.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2.6.</w:t>
      </w:r>
      <w:r>
        <w:rPr>
          <w:sz w:val="28"/>
          <w:szCs w:val="28"/>
        </w:rPr>
        <w:t xml:space="preserve"> Проводить занятия с детьми дошкольного возраста.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2.7.</w:t>
      </w:r>
      <w:r>
        <w:rPr>
          <w:sz w:val="28"/>
          <w:szCs w:val="28"/>
        </w:rPr>
        <w:t xml:space="preserve"> Осуществлять педагогический контроль, оценивать процесс и результаты обучения дошкольников.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2.8.</w:t>
      </w:r>
      <w:r>
        <w:rPr>
          <w:sz w:val="28"/>
          <w:szCs w:val="28"/>
        </w:rPr>
        <w:t xml:space="preserve"> Анализировать занятия.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2.9.</w:t>
      </w:r>
      <w:r>
        <w:rPr>
          <w:sz w:val="28"/>
          <w:szCs w:val="28"/>
        </w:rPr>
        <w:t xml:space="preserve"> Вести документацию, обеспечивающую образовательный процесс;</w:t>
      </w:r>
    </w:p>
    <w:p w:rsidR="008B7624" w:rsidRDefault="008B7624" w:rsidP="008B7624">
      <w:pPr>
        <w:shd w:val="clear" w:color="auto" w:fill="FFFFFF"/>
        <w:tabs>
          <w:tab w:val="left" w:pos="540"/>
        </w:tabs>
        <w:spacing w:line="274" w:lineRule="exact"/>
        <w:jc w:val="both"/>
        <w:rPr>
          <w:b/>
          <w:sz w:val="28"/>
          <w:szCs w:val="28"/>
        </w:rPr>
      </w:pPr>
      <w:r>
        <w:rPr>
          <w:spacing w:val="-1"/>
          <w:sz w:val="28"/>
          <w:szCs w:val="28"/>
        </w:rPr>
        <w:t xml:space="preserve">* </w:t>
      </w:r>
      <w:r>
        <w:rPr>
          <w:b/>
          <w:sz w:val="28"/>
          <w:szCs w:val="28"/>
        </w:rPr>
        <w:t>ПК 2.10.</w:t>
      </w:r>
      <w:r>
        <w:rPr>
          <w:sz w:val="28"/>
          <w:szCs w:val="28"/>
        </w:rPr>
        <w:t xml:space="preserve"> Планировать образовательную деятельность искусствоведческого характера с детьми дошкольного возраста (ознакомления детей с произведениями изобразительного искусства).</w:t>
      </w:r>
    </w:p>
    <w:p w:rsidR="008B7624" w:rsidRDefault="008B7624" w:rsidP="008B762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* </w:t>
      </w:r>
      <w:r>
        <w:rPr>
          <w:b/>
          <w:sz w:val="28"/>
          <w:szCs w:val="28"/>
        </w:rPr>
        <w:t>ПК2.11.</w:t>
      </w:r>
      <w:r>
        <w:rPr>
          <w:sz w:val="28"/>
          <w:szCs w:val="28"/>
        </w:rPr>
        <w:t xml:space="preserve"> Организовывать и проводить разнообразные формы образовательной деятельности искусствоведческого характера с детьми дошкольного возраста.</w:t>
      </w:r>
    </w:p>
    <w:p w:rsidR="008B7624" w:rsidRDefault="008B7624" w:rsidP="008B762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>
        <w:rPr>
          <w:b/>
          <w:sz w:val="28"/>
          <w:szCs w:val="28"/>
        </w:rPr>
        <w:t xml:space="preserve">ПК 2.12. </w:t>
      </w:r>
      <w:proofErr w:type="spellStart"/>
      <w:r>
        <w:rPr>
          <w:sz w:val="28"/>
          <w:szCs w:val="28"/>
        </w:rPr>
        <w:t>Планироватьэколого</w:t>
      </w:r>
      <w:proofErr w:type="spellEnd"/>
      <w:r>
        <w:rPr>
          <w:sz w:val="28"/>
          <w:szCs w:val="28"/>
        </w:rPr>
        <w:t xml:space="preserve"> – образовательную работу с детьми дошкольного возраста.</w:t>
      </w:r>
      <w:r>
        <w:rPr>
          <w:sz w:val="28"/>
          <w:szCs w:val="28"/>
        </w:rPr>
        <w:tab/>
      </w:r>
    </w:p>
    <w:p w:rsidR="008B7624" w:rsidRDefault="008B7624" w:rsidP="008B762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* </w:t>
      </w:r>
      <w:r>
        <w:rPr>
          <w:b/>
          <w:sz w:val="28"/>
          <w:szCs w:val="28"/>
        </w:rPr>
        <w:t>ПК 2.13.</w:t>
      </w:r>
      <w:r>
        <w:rPr>
          <w:sz w:val="28"/>
          <w:szCs w:val="28"/>
        </w:rPr>
        <w:t xml:space="preserve"> Организовывать  и проводить разнообразные формы </w:t>
      </w:r>
      <w:proofErr w:type="spellStart"/>
      <w:r>
        <w:rPr>
          <w:sz w:val="28"/>
          <w:szCs w:val="28"/>
        </w:rPr>
        <w:t>эколого</w:t>
      </w:r>
      <w:proofErr w:type="spellEnd"/>
      <w:r>
        <w:rPr>
          <w:sz w:val="28"/>
          <w:szCs w:val="28"/>
        </w:rPr>
        <w:t xml:space="preserve"> – образовательной работы с детьми дошкольного возраста.</w:t>
      </w:r>
    </w:p>
    <w:p w:rsidR="008B7624" w:rsidRDefault="008B7624" w:rsidP="008B7624">
      <w:pPr>
        <w:tabs>
          <w:tab w:val="left" w:pos="0"/>
        </w:tabs>
        <w:jc w:val="both"/>
        <w:rPr>
          <w:sz w:val="28"/>
          <w:szCs w:val="28"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>
        <w:rPr>
          <w:i/>
        </w:rPr>
        <w:t xml:space="preserve">* Обозначенные профессиональные </w:t>
      </w:r>
      <w:proofErr w:type="spellStart"/>
      <w:r>
        <w:rPr>
          <w:i/>
        </w:rPr>
        <w:t>компетенции,знания</w:t>
      </w:r>
      <w:proofErr w:type="spellEnd"/>
      <w:r>
        <w:rPr>
          <w:i/>
        </w:rPr>
        <w:t>, умения и практический опыт введены для углубления общих и профессиональных компетенций за счет использования часов вариативной части ФГОС специальности  44.02.04  Специальное дошкольное образование.</w:t>
      </w:r>
    </w:p>
    <w:p w:rsidR="008B7624" w:rsidRDefault="008B7624" w:rsidP="008B7624">
      <w:pPr>
        <w:sectPr w:rsidR="008B7624">
          <w:pgSz w:w="11906" w:h="16838"/>
          <w:pgMar w:top="1134" w:right="566" w:bottom="1134" w:left="1701" w:header="708" w:footer="708" w:gutter="0"/>
          <w:cols w:space="720"/>
        </w:sectPr>
      </w:pPr>
    </w:p>
    <w:p w:rsidR="008B7624" w:rsidRDefault="008B7624" w:rsidP="008B7624">
      <w:pPr>
        <w:widowControl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В части освоения основного вида профессиональной </w:t>
      </w:r>
      <w:proofErr w:type="spellStart"/>
      <w:r>
        <w:rPr>
          <w:sz w:val="28"/>
          <w:szCs w:val="28"/>
        </w:rPr>
        <w:t>деятельности:</w:t>
      </w:r>
      <w:r>
        <w:rPr>
          <w:b/>
          <w:sz w:val="28"/>
          <w:szCs w:val="28"/>
        </w:rPr>
        <w:t>Методическое</w:t>
      </w:r>
      <w:proofErr w:type="spellEnd"/>
      <w:r>
        <w:rPr>
          <w:b/>
          <w:sz w:val="28"/>
          <w:szCs w:val="28"/>
        </w:rPr>
        <w:t xml:space="preserve"> обеспечение образовательного процесса </w:t>
      </w:r>
      <w:r>
        <w:rPr>
          <w:sz w:val="28"/>
          <w:szCs w:val="28"/>
        </w:rPr>
        <w:t>обучающийся осваивает соответствующие профессиональные компетенции: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5.1.</w:t>
      </w:r>
      <w:r>
        <w:rPr>
          <w:sz w:val="28"/>
          <w:szCs w:val="28"/>
        </w:rPr>
        <w:t xml:space="preserve"> Разрабатывать методические материалы (рабочие программы, учебно-тематические планы) на основе примерных с учетом состояния здоровья, особенностей возраста, группы и отдельных воспитанников.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5.2.</w:t>
      </w:r>
      <w:r>
        <w:rPr>
          <w:sz w:val="28"/>
          <w:szCs w:val="28"/>
        </w:rPr>
        <w:t xml:space="preserve"> Создавать в группе предметно-развивающую среду.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5.3.</w:t>
      </w:r>
      <w:r>
        <w:rPr>
          <w:sz w:val="28"/>
          <w:szCs w:val="28"/>
        </w:rPr>
        <w:t xml:space="preserve"> Систематизировать и оценивать педагогический опыт и образовательные технологии в области дошкольного и специального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5.4.</w:t>
      </w:r>
      <w:r>
        <w:rPr>
          <w:sz w:val="28"/>
          <w:szCs w:val="28"/>
        </w:rPr>
        <w:t xml:space="preserve"> Оформлять педагогические разработки в виде отчетов, рефератов, выступлений.</w:t>
      </w:r>
    </w:p>
    <w:p w:rsidR="008B7624" w:rsidRDefault="008B7624" w:rsidP="008B7624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ПК 5.5.</w:t>
      </w:r>
      <w:r>
        <w:rPr>
          <w:sz w:val="28"/>
          <w:szCs w:val="28"/>
        </w:rPr>
        <w:t xml:space="preserve"> Участвовать в исследовательской и проектной деятельности в области дошкольного и специального дошкольного образования.</w:t>
      </w:r>
    </w:p>
    <w:p w:rsidR="008B7624" w:rsidRDefault="008B7624" w:rsidP="008B7624">
      <w:pPr>
        <w:widowControl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ab/>
        <w:t xml:space="preserve">Рабочая программа профессионального модуля может быть </w:t>
      </w:r>
      <w:proofErr w:type="spellStart"/>
      <w:r>
        <w:rPr>
          <w:sz w:val="28"/>
          <w:szCs w:val="28"/>
        </w:rPr>
        <w:t>использованав</w:t>
      </w:r>
      <w:proofErr w:type="spellEnd"/>
      <w:r>
        <w:rPr>
          <w:sz w:val="28"/>
          <w:szCs w:val="28"/>
        </w:rPr>
        <w:t xml:space="preserve"> дополнительном профессиональном образовании работников в области дошкольного образования. 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B7624" w:rsidRDefault="008B7624" w:rsidP="008B762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:rsidR="008B7624" w:rsidRDefault="008B7624" w:rsidP="008B76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планирования и организации различных видов деятельности и общения детей с сохранным развитием в течение дня (игровой и продуктивной деятельности (рисования, лепки, аппликации, конструирования), посильного труда и самообслуживания);</w:t>
      </w:r>
    </w:p>
    <w:p w:rsidR="008B7624" w:rsidRDefault="008B7624" w:rsidP="008B76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разработки сценариев, организации и проведения праздников и развлечений для детей раннего и дошкольного возраста;</w:t>
      </w:r>
    </w:p>
    <w:p w:rsidR="008B7624" w:rsidRDefault="008B7624" w:rsidP="008B76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составления психолого-педагогической характеристики ребенка;</w:t>
      </w:r>
    </w:p>
    <w:p w:rsidR="008B7624" w:rsidRDefault="008B7624" w:rsidP="008B76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анализа и самоанализа процесса и результатов организации различных видов деятельности и общения детей, их обсуждения в диалоге с сокурсниками, руководителем педагогической практики, воспитателем;</w:t>
      </w:r>
    </w:p>
    <w:p w:rsidR="008B7624" w:rsidRDefault="008B7624" w:rsidP="008B76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определения цели и задач, планирования и проведения групповых и индивидуальных занятий с детьми дошкольного возраста;</w:t>
      </w:r>
    </w:p>
    <w:p w:rsidR="008B7624" w:rsidRDefault="008B7624" w:rsidP="008B76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наблюдения за формированием игровых, трудовых </w:t>
      </w:r>
      <w:proofErr w:type="spellStart"/>
      <w:r>
        <w:rPr>
          <w:sz w:val="28"/>
          <w:szCs w:val="28"/>
        </w:rPr>
        <w:t>умений,развитием</w:t>
      </w:r>
      <w:proofErr w:type="spellEnd"/>
      <w:r>
        <w:rPr>
          <w:sz w:val="28"/>
          <w:szCs w:val="28"/>
        </w:rPr>
        <w:t xml:space="preserve"> творческих способностей, мелкой моторики у дошкольников;</w:t>
      </w:r>
    </w:p>
    <w:p w:rsidR="008B7624" w:rsidRDefault="008B7624" w:rsidP="008B76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наблюдений за явлениями живой и неживой природы, общественными явлениями, транспортом;</w:t>
      </w:r>
    </w:p>
    <w:p w:rsidR="008B7624" w:rsidRDefault="008B7624" w:rsidP="008B76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и проведения экскурсий для ознакомления детей с окружающим миром;</w:t>
      </w:r>
    </w:p>
    <w:p w:rsidR="008B7624" w:rsidRDefault="008B7624" w:rsidP="008B76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анализа и самоанализа процесса и результатов проведения различных видов занятий (экскурсий, наблюдений), обсуждения отдельных занятий в диалоге с </w:t>
      </w:r>
      <w:r>
        <w:rPr>
          <w:sz w:val="28"/>
          <w:szCs w:val="28"/>
        </w:rPr>
        <w:lastRenderedPageBreak/>
        <w:t>сокурсниками, руководителем педагогической практики, воспитателем;</w:t>
      </w:r>
    </w:p>
    <w:p w:rsidR="008B7624" w:rsidRDefault="008B7624" w:rsidP="008B76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разработки предложений по коррекции организации различных видов деятельности и общения детей;</w:t>
      </w:r>
    </w:p>
    <w:p w:rsidR="008B7624" w:rsidRDefault="008B7624" w:rsidP="008B762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ведения документации, обеспечивающей образовательный процесс; </w:t>
      </w:r>
    </w:p>
    <w:p w:rsidR="008B7624" w:rsidRDefault="008B7624" w:rsidP="008B7624">
      <w:pPr>
        <w:numPr>
          <w:ilvl w:val="0"/>
          <w:numId w:val="1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педагогического общения с детьми; регулирования конфликтов в общении дошкольников со сверстниками; решения психолого-педагогических ситуаций, возникающих в процессе общения воспитателя с детьми и  дошкольников со сверстниками;</w:t>
      </w:r>
    </w:p>
    <w:p w:rsidR="008B7624" w:rsidRDefault="008B7624" w:rsidP="008B7624">
      <w:pPr>
        <w:numPr>
          <w:ilvl w:val="0"/>
          <w:numId w:val="1"/>
        </w:numPr>
        <w:tabs>
          <w:tab w:val="left" w:pos="321"/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проведения искусствоведческих занятий с детьми дошкольного возраста;</w:t>
      </w:r>
    </w:p>
    <w:p w:rsidR="008B7624" w:rsidRDefault="008B7624" w:rsidP="008B7624">
      <w:pPr>
        <w:numPr>
          <w:ilvl w:val="0"/>
          <w:numId w:val="1"/>
        </w:numPr>
        <w:tabs>
          <w:tab w:val="left" w:pos="321"/>
          <w:tab w:val="left" w:pos="360"/>
        </w:tabs>
        <w:autoSpaceDN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*технологии выполнения коллекции бумаги;</w:t>
      </w:r>
    </w:p>
    <w:p w:rsidR="008B7624" w:rsidRDefault="008B7624" w:rsidP="008B7624">
      <w:pPr>
        <w:numPr>
          <w:ilvl w:val="0"/>
          <w:numId w:val="1"/>
        </w:numPr>
        <w:tabs>
          <w:tab w:val="left" w:pos="321"/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взаимодействия с родителями (и лицами их заменяющими)  по вопросам развития игровой, трудовой, продуктивной деятельности  детей раннего и дошкольного возраста;</w:t>
      </w:r>
    </w:p>
    <w:p w:rsidR="008B7624" w:rsidRDefault="008B7624" w:rsidP="008B7624">
      <w:pPr>
        <w:numPr>
          <w:ilvl w:val="0"/>
          <w:numId w:val="1"/>
        </w:numPr>
        <w:tabs>
          <w:tab w:val="left" w:pos="321"/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изготовления пособий, игрушек, поделок в различных художественных </w:t>
      </w:r>
      <w:proofErr w:type="spellStart"/>
      <w:r>
        <w:rPr>
          <w:sz w:val="28"/>
          <w:szCs w:val="28"/>
        </w:rPr>
        <w:t>техниках;художественного</w:t>
      </w:r>
      <w:proofErr w:type="spellEnd"/>
      <w:r>
        <w:rPr>
          <w:sz w:val="28"/>
          <w:szCs w:val="28"/>
        </w:rPr>
        <w:t xml:space="preserve"> оформления развивающей среды детского сада;</w:t>
      </w:r>
    </w:p>
    <w:p w:rsidR="008B7624" w:rsidRDefault="008B7624" w:rsidP="008B7624">
      <w:pPr>
        <w:numPr>
          <w:ilvl w:val="0"/>
          <w:numId w:val="1"/>
        </w:numPr>
        <w:tabs>
          <w:tab w:val="left" w:pos="321"/>
          <w:tab w:val="left" w:pos="36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* проведения групповых и индивидуальных занятий с детьми дошкольного возраста по</w:t>
      </w:r>
      <w:r>
        <w:rPr>
          <w:sz w:val="28"/>
          <w:szCs w:val="28"/>
        </w:rPr>
        <w:t xml:space="preserve"> развитию связной речи, </w:t>
      </w:r>
      <w:r>
        <w:rPr>
          <w:bCs/>
          <w:sz w:val="28"/>
          <w:szCs w:val="28"/>
        </w:rPr>
        <w:t xml:space="preserve">по </w:t>
      </w:r>
      <w:r>
        <w:rPr>
          <w:sz w:val="28"/>
          <w:szCs w:val="28"/>
        </w:rPr>
        <w:t>подготовке к обучению грамоте;</w:t>
      </w:r>
    </w:p>
    <w:p w:rsidR="008B7624" w:rsidRDefault="008B7624" w:rsidP="008B7624">
      <w:pPr>
        <w:pStyle w:val="Style15"/>
        <w:widowControl/>
        <w:numPr>
          <w:ilvl w:val="0"/>
          <w:numId w:val="1"/>
        </w:numPr>
        <w:tabs>
          <w:tab w:val="left" w:pos="360"/>
        </w:tabs>
        <w:spacing w:line="240" w:lineRule="auto"/>
        <w:jc w:val="both"/>
        <w:rPr>
          <w:rStyle w:val="FontStyle27"/>
          <w:b w:val="0"/>
          <w:bCs/>
          <w:sz w:val="28"/>
        </w:rPr>
      </w:pPr>
      <w:r>
        <w:rPr>
          <w:rStyle w:val="FontStyle27"/>
          <w:b w:val="0"/>
          <w:bCs/>
          <w:sz w:val="28"/>
          <w:szCs w:val="28"/>
        </w:rPr>
        <w:t xml:space="preserve">* осуществления дифференцированного подхода в отборе содержания, методов и форм работы по математическому развитию с учетом интересов и познавательных возможностей детей дошкольного возраста; </w:t>
      </w:r>
    </w:p>
    <w:p w:rsidR="008B7624" w:rsidRDefault="008B7624" w:rsidP="008B7624">
      <w:pPr>
        <w:pStyle w:val="Style15"/>
        <w:widowControl/>
        <w:numPr>
          <w:ilvl w:val="0"/>
          <w:numId w:val="1"/>
        </w:numPr>
        <w:tabs>
          <w:tab w:val="left" w:pos="360"/>
        </w:tabs>
        <w:spacing w:line="240" w:lineRule="auto"/>
        <w:jc w:val="both"/>
        <w:rPr>
          <w:rStyle w:val="FontStyle27"/>
          <w:b w:val="0"/>
          <w:bCs/>
          <w:sz w:val="28"/>
          <w:szCs w:val="28"/>
        </w:rPr>
      </w:pPr>
      <w:r>
        <w:rPr>
          <w:rStyle w:val="FontStyle27"/>
          <w:b w:val="0"/>
          <w:bCs/>
          <w:sz w:val="28"/>
          <w:szCs w:val="28"/>
        </w:rPr>
        <w:t>* проведения  фрагментов работы с детьми по знакомству с число и счетом;</w:t>
      </w:r>
    </w:p>
    <w:p w:rsidR="008B7624" w:rsidRDefault="008B7624" w:rsidP="008B7624">
      <w:pPr>
        <w:pStyle w:val="Style15"/>
        <w:widowControl/>
        <w:numPr>
          <w:ilvl w:val="0"/>
          <w:numId w:val="1"/>
        </w:numPr>
        <w:tabs>
          <w:tab w:val="left" w:pos="360"/>
        </w:tabs>
        <w:spacing w:line="240" w:lineRule="auto"/>
        <w:jc w:val="both"/>
        <w:rPr>
          <w:rStyle w:val="FontStyle27"/>
          <w:b w:val="0"/>
          <w:bCs/>
          <w:sz w:val="28"/>
          <w:szCs w:val="28"/>
        </w:rPr>
      </w:pPr>
      <w:r>
        <w:rPr>
          <w:rStyle w:val="FontStyle27"/>
          <w:b w:val="0"/>
          <w:bCs/>
          <w:sz w:val="28"/>
          <w:szCs w:val="28"/>
        </w:rPr>
        <w:t>* обеспечения преемственности математического развития детей между семьёй и дошкольной организацией, между дошкольной организацией и школой;</w:t>
      </w:r>
    </w:p>
    <w:p w:rsidR="008B7624" w:rsidRDefault="008B7624" w:rsidP="008B7624">
      <w:pPr>
        <w:numPr>
          <w:ilvl w:val="0"/>
          <w:numId w:val="1"/>
        </w:numPr>
        <w:tabs>
          <w:tab w:val="left" w:pos="360"/>
        </w:tabs>
        <w:jc w:val="both"/>
      </w:pPr>
      <w:r>
        <w:rPr>
          <w:sz w:val="28"/>
          <w:szCs w:val="28"/>
        </w:rPr>
        <w:t xml:space="preserve">* отбора книг для детского чтения с учетом возрастных особенностей  и задач воспитания; анализа произведений детской литературы в единстве формы и </w:t>
      </w:r>
      <w:proofErr w:type="spellStart"/>
      <w:r>
        <w:rPr>
          <w:sz w:val="28"/>
          <w:szCs w:val="28"/>
        </w:rPr>
        <w:t>содержания;творческого</w:t>
      </w:r>
      <w:proofErr w:type="spellEnd"/>
      <w:r>
        <w:rPr>
          <w:sz w:val="28"/>
          <w:szCs w:val="28"/>
        </w:rPr>
        <w:t xml:space="preserve"> использования детской книги в разных видах деятельности ребенка на основе современных педагогических технологий;</w:t>
      </w:r>
    </w:p>
    <w:p w:rsidR="008B7624" w:rsidRDefault="008B7624" w:rsidP="008B7624">
      <w:pPr>
        <w:widowControl w:val="0"/>
        <w:numPr>
          <w:ilvl w:val="0"/>
          <w:numId w:val="1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планирования </w:t>
      </w:r>
      <w:proofErr w:type="spellStart"/>
      <w:r>
        <w:rPr>
          <w:sz w:val="28"/>
          <w:szCs w:val="28"/>
        </w:rPr>
        <w:t>эколого</w:t>
      </w:r>
      <w:proofErr w:type="spellEnd"/>
      <w:r>
        <w:rPr>
          <w:sz w:val="28"/>
          <w:szCs w:val="28"/>
        </w:rPr>
        <w:t xml:space="preserve"> – образовательной работы с детьми дошкольного возраста на основе примерных  программ дошкольного образования, методической </w:t>
      </w:r>
      <w:proofErr w:type="spellStart"/>
      <w:r>
        <w:rPr>
          <w:sz w:val="28"/>
          <w:szCs w:val="28"/>
        </w:rPr>
        <w:t>литературы;организации</w:t>
      </w:r>
      <w:proofErr w:type="spellEnd"/>
      <w:r>
        <w:rPr>
          <w:sz w:val="28"/>
          <w:szCs w:val="28"/>
        </w:rPr>
        <w:t xml:space="preserve"> различных видов экологической  деятельности дошкольников;</w:t>
      </w:r>
    </w:p>
    <w:p w:rsidR="008B7624" w:rsidRDefault="008B7624" w:rsidP="008B7624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* планирования, организации и проведения музыкально-</w:t>
      </w:r>
      <w:proofErr w:type="spellStart"/>
      <w:r>
        <w:rPr>
          <w:bCs/>
          <w:sz w:val="28"/>
          <w:szCs w:val="28"/>
        </w:rPr>
        <w:t>слушательской</w:t>
      </w:r>
      <w:proofErr w:type="spellEnd"/>
      <w:r>
        <w:rPr>
          <w:bCs/>
          <w:sz w:val="28"/>
          <w:szCs w:val="28"/>
        </w:rPr>
        <w:t xml:space="preserve"> и музыкально-исполнительской деятельности детей дошкольного возраста; участия в проведении музыкальных занятий</w:t>
      </w:r>
      <w:r>
        <w:rPr>
          <w:sz w:val="28"/>
          <w:szCs w:val="28"/>
        </w:rPr>
        <w:t>.</w:t>
      </w:r>
    </w:p>
    <w:p w:rsidR="008B7624" w:rsidRDefault="008B7624" w:rsidP="008B76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7624" w:rsidRDefault="008B7624" w:rsidP="008B76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цели, задачи, содержание, методы и средства руководства игровой, трудовой, продуктивной деятельностью детей;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педагогические условия организации общения детей;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играть с детьми и стимулировать самостоятельную игровую деятельность детей, использовать прямые и косвенные приемы руководства игрой;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посильный труд дошкольников с учетом возраста и вида трудовой деятельности (хозяйственно-бытовой, по самообслуживанию, в природе, ручной труд);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ухаживать за растениями и животными;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общаться с детьми, использовать вербальные и невербальные средства стимулирования и поддержки детей, помогать детям, испытывающим затруднения в общении;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руководить продуктивными видами деятельности с учетом возраста и индивидуальных особенностей детей группы;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оценивать продукты детской деятельности;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изготавливать поделки из различных материалов;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рисовать, лепить, конструировать;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детский досуг;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показ приемов работы с атрибутами разных видов театров;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проведение игры и проектировать ее изменения в соответствии с возрастом и индивидуальными особенностями детей группы;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анализировать приемы организации </w:t>
      </w:r>
      <w:proofErr w:type="spellStart"/>
      <w:r>
        <w:rPr>
          <w:sz w:val="28"/>
          <w:szCs w:val="28"/>
        </w:rPr>
        <w:t>ируководства</w:t>
      </w:r>
      <w:proofErr w:type="spellEnd"/>
      <w:r>
        <w:rPr>
          <w:sz w:val="28"/>
          <w:szCs w:val="28"/>
        </w:rPr>
        <w:t xml:space="preserve"> посильным трудом дошкольников и продуктивными видами деятельности (рисование, аппликация, лепка, конструирование) с учетом возраста и психофизического развития детей;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педагогические условия, способствующие возникновению и развитию общения, принимать решения по их коррекции;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подготовку и проведение праздников и развлечений;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цели и задачи обучения, воспитания и развития дошкольников с учетом особенностей возраста;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разнообразные методы, формы и средства организации деятельности детей на занятиях;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способы коррекционно-развивающей работы с детьми, имеющими трудности в обучении;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технические средства обучения в образовательном процессе;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выразительно читать литературные тексты;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петь, играть на детских музыкальных инструментах, танцевать;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отбирать средства определения результатов обучения, интерпретировать результаты диагностики;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занятия, наблюдения, экскурсии;</w:t>
      </w:r>
    </w:p>
    <w:p w:rsidR="008B7624" w:rsidRDefault="008B7624" w:rsidP="008B762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самоанализ, самоконтроль при проведении занятий, наблюдений и экскурсий; </w:t>
      </w:r>
    </w:p>
    <w:p w:rsidR="008B7624" w:rsidRDefault="008B7624" w:rsidP="008B7624">
      <w:pPr>
        <w:numPr>
          <w:ilvl w:val="0"/>
          <w:numId w:val="3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отбирать методы диагностики взаимоотношений дошкольников со взрослыми и </w:t>
      </w:r>
      <w:proofErr w:type="spellStart"/>
      <w:r>
        <w:rPr>
          <w:sz w:val="28"/>
          <w:szCs w:val="28"/>
        </w:rPr>
        <w:t>сверстниками;определять</w:t>
      </w:r>
      <w:proofErr w:type="spellEnd"/>
      <w:r>
        <w:rPr>
          <w:sz w:val="28"/>
          <w:szCs w:val="28"/>
        </w:rPr>
        <w:t xml:space="preserve"> уровень развития общения детей; </w:t>
      </w:r>
    </w:p>
    <w:p w:rsidR="008B7624" w:rsidRDefault="008B7624" w:rsidP="008B7624">
      <w:pPr>
        <w:numPr>
          <w:ilvl w:val="0"/>
          <w:numId w:val="3"/>
        </w:numPr>
        <w:tabs>
          <w:tab w:val="left" w:pos="321"/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составлять проект развития навыков игровой и трудовой деятельности у детей дошкольного возраста;</w:t>
      </w:r>
    </w:p>
    <w:p w:rsidR="008B7624" w:rsidRDefault="008B7624" w:rsidP="008B7624">
      <w:pPr>
        <w:numPr>
          <w:ilvl w:val="0"/>
          <w:numId w:val="3"/>
        </w:numPr>
        <w:tabs>
          <w:tab w:val="left" w:pos="4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* создавать и обогащать предметно – игровую среду в ДОО с учетом требований ФГОС ДО;</w:t>
      </w:r>
    </w:p>
    <w:p w:rsidR="008B7624" w:rsidRDefault="008B7624" w:rsidP="008B7624">
      <w:pPr>
        <w:numPr>
          <w:ilvl w:val="0"/>
          <w:numId w:val="3"/>
        </w:numPr>
        <w:tabs>
          <w:tab w:val="left" w:pos="321"/>
          <w:tab w:val="left" w:pos="360"/>
        </w:tabs>
        <w:autoSpaceDN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*оформлять презентации, видео ролики для детей дошкольного возраста;</w:t>
      </w:r>
    </w:p>
    <w:p w:rsidR="008B7624" w:rsidRDefault="008B7624" w:rsidP="008B7624">
      <w:pPr>
        <w:numPr>
          <w:ilvl w:val="0"/>
          <w:numId w:val="3"/>
        </w:numPr>
        <w:tabs>
          <w:tab w:val="left" w:pos="321"/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анализировать произведения изобразительного искусства, отбирать произведения изобразительного искусства для работы с детьми дошкольного возраста;</w:t>
      </w:r>
    </w:p>
    <w:p w:rsidR="008B7624" w:rsidRDefault="008B7624" w:rsidP="008B7624">
      <w:pPr>
        <w:numPr>
          <w:ilvl w:val="0"/>
          <w:numId w:val="3"/>
        </w:numPr>
        <w:tabs>
          <w:tab w:val="left" w:pos="321"/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 планировать работу по развитию эстетического восприятия средствами изобразительного искусства; по развитию продуктивных видов деятельности детей дошкольного возраста;</w:t>
      </w:r>
    </w:p>
    <w:p w:rsidR="008B7624" w:rsidRDefault="008B7624" w:rsidP="008B7624">
      <w:pPr>
        <w:numPr>
          <w:ilvl w:val="0"/>
          <w:numId w:val="3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создавать предметно-пространственную  среду развития дошкольников;</w:t>
      </w:r>
    </w:p>
    <w:p w:rsidR="008B7624" w:rsidRDefault="008B7624" w:rsidP="008B7624">
      <w:pPr>
        <w:pStyle w:val="Style15"/>
        <w:widowControl/>
        <w:numPr>
          <w:ilvl w:val="0"/>
          <w:numId w:val="3"/>
        </w:numPr>
        <w:tabs>
          <w:tab w:val="left" w:pos="360"/>
        </w:tabs>
        <w:spacing w:line="240" w:lineRule="auto"/>
        <w:jc w:val="both"/>
        <w:rPr>
          <w:rStyle w:val="FontStyle27"/>
          <w:b w:val="0"/>
          <w:bCs/>
          <w:sz w:val="28"/>
        </w:rPr>
      </w:pPr>
      <w:r>
        <w:rPr>
          <w:rStyle w:val="FontStyle27"/>
          <w:b w:val="0"/>
          <w:bCs/>
          <w:sz w:val="28"/>
          <w:szCs w:val="28"/>
        </w:rPr>
        <w:t>* разрабатывать диагностические методики выявления уровня математического развития детей;</w:t>
      </w:r>
    </w:p>
    <w:p w:rsidR="008B7624" w:rsidRDefault="008B7624" w:rsidP="008B7624">
      <w:pPr>
        <w:pStyle w:val="Style15"/>
        <w:widowControl/>
        <w:numPr>
          <w:ilvl w:val="0"/>
          <w:numId w:val="3"/>
        </w:numPr>
        <w:tabs>
          <w:tab w:val="left" w:pos="360"/>
        </w:tabs>
        <w:spacing w:line="240" w:lineRule="auto"/>
        <w:jc w:val="both"/>
        <w:rPr>
          <w:rStyle w:val="FontStyle27"/>
          <w:b w:val="0"/>
          <w:bCs/>
          <w:sz w:val="28"/>
          <w:szCs w:val="28"/>
        </w:rPr>
      </w:pPr>
      <w:r>
        <w:rPr>
          <w:rStyle w:val="FontStyle27"/>
          <w:b w:val="0"/>
          <w:bCs/>
          <w:sz w:val="28"/>
          <w:szCs w:val="28"/>
        </w:rPr>
        <w:t>* осуществлять проектировочную деятельность по математическому развитию детей дошкольного возраста;</w:t>
      </w:r>
    </w:p>
    <w:p w:rsidR="008B7624" w:rsidRDefault="008B7624" w:rsidP="008B7624">
      <w:pPr>
        <w:pStyle w:val="Style15"/>
        <w:widowControl/>
        <w:numPr>
          <w:ilvl w:val="0"/>
          <w:numId w:val="3"/>
        </w:numPr>
        <w:tabs>
          <w:tab w:val="left" w:pos="360"/>
        </w:tabs>
        <w:spacing w:line="240" w:lineRule="auto"/>
        <w:jc w:val="both"/>
        <w:rPr>
          <w:rStyle w:val="FontStyle27"/>
          <w:b w:val="0"/>
          <w:bCs/>
          <w:sz w:val="28"/>
          <w:szCs w:val="28"/>
        </w:rPr>
      </w:pPr>
      <w:r>
        <w:rPr>
          <w:rStyle w:val="FontStyle27"/>
          <w:b w:val="0"/>
          <w:bCs/>
          <w:sz w:val="28"/>
          <w:szCs w:val="28"/>
        </w:rPr>
        <w:t>* отбирать дидактический материал в соответствии с программной задачей; формулировать дидактические задачи; формулировать задание для детей;</w:t>
      </w:r>
    </w:p>
    <w:p w:rsidR="008B7624" w:rsidRDefault="008B7624" w:rsidP="008B7624">
      <w:pPr>
        <w:pStyle w:val="af1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jc w:val="both"/>
      </w:pPr>
      <w:r>
        <w:rPr>
          <w:sz w:val="28"/>
          <w:szCs w:val="28"/>
        </w:rPr>
        <w:t xml:space="preserve">* анализировать содержание произведений детской литературы разных видов и </w:t>
      </w:r>
      <w:proofErr w:type="spellStart"/>
      <w:r>
        <w:rPr>
          <w:sz w:val="28"/>
          <w:szCs w:val="28"/>
        </w:rPr>
        <w:t>жанров;подбирать</w:t>
      </w:r>
      <w:proofErr w:type="spellEnd"/>
      <w:r>
        <w:rPr>
          <w:sz w:val="28"/>
          <w:szCs w:val="28"/>
        </w:rPr>
        <w:t xml:space="preserve"> произведения в соответствии с возрастом детей и задачами образовательной работы;</w:t>
      </w:r>
    </w:p>
    <w:p w:rsidR="008B7624" w:rsidRDefault="008B7624" w:rsidP="008B7624">
      <w:pPr>
        <w:pStyle w:val="af1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* составлять рекомендации для родителей по чтению книг детям;</w:t>
      </w:r>
    </w:p>
    <w:p w:rsidR="008B7624" w:rsidRDefault="008B7624" w:rsidP="008B7624">
      <w:pPr>
        <w:pStyle w:val="af1"/>
        <w:numPr>
          <w:ilvl w:val="0"/>
          <w:numId w:val="3"/>
        </w:numPr>
        <w:tabs>
          <w:tab w:val="left" w:pos="0"/>
          <w:tab w:val="left" w:pos="360"/>
        </w:tabs>
        <w:overflowPunct/>
        <w:autoSpaceDE/>
        <w:adjustRightInd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* составлять книжные выставки (авторские и тематические) и готовить комментарии к ним;</w:t>
      </w:r>
    </w:p>
    <w:p w:rsidR="008B7624" w:rsidRDefault="008B7624" w:rsidP="008B7624">
      <w:pPr>
        <w:pStyle w:val="af1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* выполнять письменные работы различных жанров, в том числе творческого характера;</w:t>
      </w:r>
    </w:p>
    <w:p w:rsidR="008B7624" w:rsidRDefault="008B7624" w:rsidP="008B7624">
      <w:pPr>
        <w:pStyle w:val="af1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* пользоваться словарями, рекомендательной и справочной литературой, Интернет-ресурсами;</w:t>
      </w:r>
    </w:p>
    <w:p w:rsidR="008B7624" w:rsidRDefault="008B7624" w:rsidP="008B7624">
      <w:pPr>
        <w:widowControl w:val="0"/>
        <w:numPr>
          <w:ilvl w:val="0"/>
          <w:numId w:val="3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определять цели, задачи, содержание, методы и средства руководства экологической  деятельностью детей дошкольного возраста;</w:t>
      </w:r>
    </w:p>
    <w:p w:rsidR="008B7624" w:rsidRDefault="008B7624" w:rsidP="008B7624">
      <w:pPr>
        <w:widowControl w:val="0"/>
        <w:numPr>
          <w:ilvl w:val="0"/>
          <w:numId w:val="3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руководить различными видами экологической деятельности (наблюдениями в природе, практической, игровой, экспериментальной, моделирующей и др.) с учетом возраста и индивидуальных особенностей детей;</w:t>
      </w:r>
    </w:p>
    <w:p w:rsidR="008B7624" w:rsidRDefault="008B7624" w:rsidP="008B7624">
      <w:pPr>
        <w:widowControl w:val="0"/>
        <w:numPr>
          <w:ilvl w:val="0"/>
          <w:numId w:val="3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анализировать приемы организации и руководства разными видами экологической деятельности с учетом возраста и психофизического развития детей;</w:t>
      </w:r>
    </w:p>
    <w:p w:rsidR="008B7624" w:rsidRDefault="008B7624" w:rsidP="008B7624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* отбирать содержание и организовывать музыкально-</w:t>
      </w:r>
      <w:proofErr w:type="spellStart"/>
      <w:r>
        <w:rPr>
          <w:sz w:val="28"/>
          <w:szCs w:val="28"/>
        </w:rPr>
        <w:t>слушательскую</w:t>
      </w:r>
      <w:proofErr w:type="spellEnd"/>
      <w:r>
        <w:rPr>
          <w:sz w:val="28"/>
          <w:szCs w:val="28"/>
        </w:rPr>
        <w:t xml:space="preserve"> и музыкально-исполнительскую деятельность детей дошкольного возраста;</w:t>
      </w:r>
    </w:p>
    <w:p w:rsidR="008B7624" w:rsidRDefault="008B7624" w:rsidP="008B7624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* стимулировать самостоятельную музыкальную и музыкально-игровую деятельность с учетом индивидуальных особенностей;</w:t>
      </w:r>
    </w:p>
    <w:p w:rsidR="008B7624" w:rsidRDefault="008B7624" w:rsidP="008B7624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* определять формы включения музыки в режим дня;</w:t>
      </w:r>
    </w:p>
    <w:p w:rsidR="008B7624" w:rsidRDefault="008B7624" w:rsidP="008B7624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* консультировать родителей (лиц их заменяющих) по вопросам музыкального воспитания детей в семье;</w:t>
      </w:r>
    </w:p>
    <w:p w:rsidR="008B7624" w:rsidRDefault="008B7624" w:rsidP="008B76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7624" w:rsidRDefault="008B7624" w:rsidP="008B76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основы и методику планирования различных видов деятельности и общения детей;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сущность и своеобразие игровой, трудовой, продуктивной деятельности (рисование, лепка, аппликация, конструирование) и общения детей раннего и дошкольного возраста;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способы организации игровой трудовой, продуктивной деятельности (рисование, лепка, аппликация, конструирование) и общения </w:t>
      </w:r>
      <w:r>
        <w:rPr>
          <w:sz w:val="28"/>
          <w:szCs w:val="28"/>
        </w:rPr>
        <w:lastRenderedPageBreak/>
        <w:t>дошкольников;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бесконфликтного общения детей и способы разрешения конфликтов;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способы ухода за растениями и животными;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художественной обработки материалов;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основы изобразительной грамоты, приемы рисования, лепки, аппликации и конструирования;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планирования продуктивной деятельности дошкольников вне занятий;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и методические основы организации и проведения праздников и развлечений для дошкольников;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виды театров, средства выразительности в театральной деятельности;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основы руководства различными видами деятельности и общением детей;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способы диагностики результатов игровой, трудовой, продуктивной деятельности детей;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обучения дошкольников;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психических познавательных процессов и учебно-познавательной деятельности детей дошкольного возраста;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структуру и содержание примерных и вариативных программ дошкольного образования;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и методические основы воспитания и обучения детей на занятиях;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проведения наблюдений и экскурсий в разных возрастных группах;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способы коррекционной работы с детьми, имеющими трудности в обучении;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виды ТСО и их применение в образовательном процессе;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элементы музыкальной грамоты, музыкальный репертуар по программе дошкольного образования, детскую художественную литературу;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содержанию и уровню подготовки детей дошкольного возраста;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диагностические</w:t>
      </w:r>
      <w:proofErr w:type="gramEnd"/>
      <w:r>
        <w:rPr>
          <w:sz w:val="28"/>
          <w:szCs w:val="28"/>
        </w:rPr>
        <w:t xml:space="preserve"> методики</w:t>
      </w:r>
      <w:r w:rsidR="00ED1B90">
        <w:rPr>
          <w:sz w:val="28"/>
          <w:szCs w:val="28"/>
        </w:rPr>
        <w:t xml:space="preserve"> </w:t>
      </w:r>
      <w:r>
        <w:rPr>
          <w:sz w:val="28"/>
          <w:szCs w:val="28"/>
        </w:rPr>
        <w:t>для определения уровня умственного развития дошкольников;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составлению психолого-педагогической характеристики ребенка;</w:t>
      </w:r>
    </w:p>
    <w:p w:rsidR="008B7624" w:rsidRDefault="008B7624" w:rsidP="008B7624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педагогические и гигиенические требования к организации обучения на занятиях, при проведении экскурсий и наблюдений</w:t>
      </w:r>
    </w:p>
    <w:p w:rsidR="008B7624" w:rsidRDefault="008B7624" w:rsidP="008B7624">
      <w:pPr>
        <w:numPr>
          <w:ilvl w:val="0"/>
          <w:numId w:val="4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специфику общения дошкольника со взрослыми и со сверстниками; общения и взаимодействия воспитателя с детьми, имеющими трудности в общении;</w:t>
      </w:r>
    </w:p>
    <w:p w:rsidR="008B7624" w:rsidRDefault="008B7624" w:rsidP="008B7624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* стили педагогического общения воспитателя с детьми;</w:t>
      </w:r>
    </w:p>
    <w:p w:rsidR="008B7624" w:rsidRDefault="008B7624" w:rsidP="008B7624">
      <w:pPr>
        <w:numPr>
          <w:ilvl w:val="0"/>
          <w:numId w:val="4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содержание требований ФГОС дошкольного образования в области организации разных видов деятельности детей раннего и дошкольного возраста, в области речевого развития дошкольников;</w:t>
      </w:r>
    </w:p>
    <w:p w:rsidR="008B7624" w:rsidRDefault="008B7624" w:rsidP="008B7624">
      <w:pPr>
        <w:numPr>
          <w:ilvl w:val="0"/>
          <w:numId w:val="4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классификацию детских игр, своеобразие разных видов игр;</w:t>
      </w:r>
    </w:p>
    <w:p w:rsidR="008B7624" w:rsidRDefault="00E7259F" w:rsidP="008B7624">
      <w:pPr>
        <w:numPr>
          <w:ilvl w:val="0"/>
          <w:numId w:val="4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8B7624">
        <w:rPr>
          <w:sz w:val="28"/>
          <w:szCs w:val="28"/>
        </w:rPr>
        <w:t>классификацию</w:t>
      </w:r>
      <w:r w:rsidR="008B7624">
        <w:t xml:space="preserve"> </w:t>
      </w:r>
      <w:r w:rsidR="008B7624">
        <w:rPr>
          <w:sz w:val="28"/>
          <w:szCs w:val="28"/>
        </w:rPr>
        <w:t>игрушек для детей раннего и дошкольного возраста; педагогические и гигиенические требования к игрушкам;</w:t>
      </w:r>
    </w:p>
    <w:p w:rsidR="008B7624" w:rsidRDefault="008B7624" w:rsidP="008B7624">
      <w:pPr>
        <w:numPr>
          <w:ilvl w:val="0"/>
          <w:numId w:val="4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принципы построения и обогащения предметно – пространственной развивающей среды детского сада; </w:t>
      </w:r>
    </w:p>
    <w:p w:rsidR="008B7624" w:rsidRDefault="008B7624" w:rsidP="008B7624">
      <w:pPr>
        <w:numPr>
          <w:ilvl w:val="0"/>
          <w:numId w:val="4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технику безопасности при организации трудовой деятельности детей;</w:t>
      </w:r>
    </w:p>
    <w:p w:rsidR="008B7624" w:rsidRDefault="008B7624" w:rsidP="008B7624">
      <w:pPr>
        <w:pStyle w:val="ListParagraph1"/>
        <w:numPr>
          <w:ilvl w:val="0"/>
          <w:numId w:val="4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виды, жанры изобразительного искусства;</w:t>
      </w:r>
    </w:p>
    <w:p w:rsidR="008B7624" w:rsidRDefault="008B7624" w:rsidP="008B7624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* нетрадиционные технологии художественной обработки материалов;</w:t>
      </w:r>
    </w:p>
    <w:p w:rsidR="008B7624" w:rsidRDefault="008B7624" w:rsidP="008B7624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* виды бумаги, используемые для практических работ;</w:t>
      </w:r>
    </w:p>
    <w:p w:rsidR="008B7624" w:rsidRDefault="008B7624" w:rsidP="008B762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131313"/>
          <w:sz w:val="28"/>
          <w:szCs w:val="28"/>
        </w:rPr>
        <w:t>* инновационные формы работы по речевому развитию дошкольников;</w:t>
      </w:r>
      <w:r>
        <w:rPr>
          <w:sz w:val="28"/>
          <w:szCs w:val="28"/>
        </w:rPr>
        <w:t xml:space="preserve"> современные концепции речевого развития;</w:t>
      </w:r>
    </w:p>
    <w:p w:rsidR="008B7624" w:rsidRDefault="008B7624" w:rsidP="008B7624">
      <w:pPr>
        <w:numPr>
          <w:ilvl w:val="0"/>
          <w:numId w:val="4"/>
        </w:numPr>
        <w:tabs>
          <w:tab w:val="left" w:pos="360"/>
        </w:tabs>
        <w:jc w:val="both"/>
        <w:rPr>
          <w:rStyle w:val="FontStyle27"/>
          <w:b w:val="0"/>
          <w:bCs/>
          <w:sz w:val="28"/>
        </w:rPr>
      </w:pPr>
      <w:r>
        <w:rPr>
          <w:rStyle w:val="FontStyle27"/>
          <w:b w:val="0"/>
          <w:bCs/>
          <w:sz w:val="28"/>
          <w:szCs w:val="28"/>
        </w:rPr>
        <w:t xml:space="preserve">* теоретические основания дифференцированного подхода в отборе содержания, методов и форм работы с учетом интересов и познавательных возможностей каждого ребёнка; </w:t>
      </w:r>
    </w:p>
    <w:p w:rsidR="008B7624" w:rsidRDefault="008B7624" w:rsidP="008B7624">
      <w:pPr>
        <w:numPr>
          <w:ilvl w:val="0"/>
          <w:numId w:val="4"/>
        </w:numPr>
        <w:tabs>
          <w:tab w:val="left" w:pos="360"/>
        </w:tabs>
        <w:jc w:val="both"/>
      </w:pPr>
      <w:r>
        <w:rPr>
          <w:sz w:val="28"/>
          <w:szCs w:val="28"/>
        </w:rPr>
        <w:t>*содержание обучения детей среднего дошкольного возраста по разделу «Количественный счет», алгоритм знакомства с числом и цифрой;</w:t>
      </w:r>
    </w:p>
    <w:p w:rsidR="008B7624" w:rsidRDefault="008B7624" w:rsidP="008B7624">
      <w:pPr>
        <w:pStyle w:val="af1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* основы образности детской книги, основные литературные роды и жанры; особенности композиции и языка художественных произведений для детей;</w:t>
      </w:r>
      <w:r w:rsidR="00ED1B90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основные литературоведческие термины;</w:t>
      </w:r>
    </w:p>
    <w:p w:rsidR="008B7624" w:rsidRDefault="008B7624" w:rsidP="008B7624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jc w:val="both"/>
        <w:rPr>
          <w:rStyle w:val="FontStyle27"/>
          <w:b w:val="0"/>
          <w:bCs/>
          <w:sz w:val="28"/>
        </w:rPr>
      </w:pPr>
      <w:r>
        <w:rPr>
          <w:sz w:val="28"/>
          <w:szCs w:val="28"/>
        </w:rPr>
        <w:t>* технологии использования детской книги в  воспитательном процессе;</w:t>
      </w:r>
    </w:p>
    <w:p w:rsidR="008B7624" w:rsidRDefault="008B7624" w:rsidP="008B7624">
      <w:pPr>
        <w:widowControl w:val="0"/>
        <w:numPr>
          <w:ilvl w:val="0"/>
          <w:numId w:val="4"/>
        </w:numPr>
        <w:tabs>
          <w:tab w:val="left" w:pos="360"/>
        </w:tabs>
        <w:jc w:val="both"/>
      </w:pPr>
      <w:r>
        <w:rPr>
          <w:sz w:val="28"/>
          <w:szCs w:val="28"/>
        </w:rPr>
        <w:t>*теоретические основы и методику планирования различных видов экологической  деятельности с детьми дошкольного возраста;</w:t>
      </w:r>
    </w:p>
    <w:p w:rsidR="008B7624" w:rsidRDefault="008B7624" w:rsidP="008B7624">
      <w:pPr>
        <w:widowControl w:val="0"/>
        <w:numPr>
          <w:ilvl w:val="0"/>
          <w:numId w:val="4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сущность и своеобразие экологической деятельности дошкольников;</w:t>
      </w:r>
    </w:p>
    <w:p w:rsidR="008B7624" w:rsidRDefault="008B7624" w:rsidP="008B7624">
      <w:pPr>
        <w:widowControl w:val="0"/>
        <w:numPr>
          <w:ilvl w:val="0"/>
          <w:numId w:val="4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содержание и способы организации экологической деятельности дошкольников;</w:t>
      </w:r>
    </w:p>
    <w:p w:rsidR="008B7624" w:rsidRDefault="008B7624" w:rsidP="008B7624">
      <w:pPr>
        <w:widowControl w:val="0"/>
        <w:numPr>
          <w:ilvl w:val="0"/>
          <w:numId w:val="4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* теоретические основы руководства различными видами экологической деятельности детей дошкольного возраста;</w:t>
      </w:r>
    </w:p>
    <w:p w:rsidR="008B7624" w:rsidRDefault="008B7624" w:rsidP="008B7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* виды музыкальной деятельности и их роль в решении основных задач музыкального воспитания детей; формы организации музыкальной деятельности детей;</w:t>
      </w:r>
    </w:p>
    <w:p w:rsidR="008B7624" w:rsidRDefault="008B7624" w:rsidP="008B7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* особенности воспитания музыкальной культуры и развития музыкальных способностей дошкольников в семье;</w:t>
      </w:r>
    </w:p>
    <w:p w:rsidR="008B7624" w:rsidRDefault="008B7624" w:rsidP="008B762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* функции воспитателя и музыкального руководителя.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 рабочей программы профессионального модуля: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1614 часов, в том числе: 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– 1182 часа, включая: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– 788 часов;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– 394часов;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учебной и производственной практики – 432 часа.</w:t>
      </w:r>
    </w:p>
    <w:p w:rsidR="008B7624" w:rsidRDefault="008B7624" w:rsidP="008B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8B7624" w:rsidRDefault="008B7624" w:rsidP="008B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>
        <w:rPr>
          <w:b/>
          <w:caps/>
        </w:rPr>
        <w:t xml:space="preserve">2. результаты освоения ПРОФЕССИОНАЛЬНОГО МОДУЛЯ 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>
        <w:rPr>
          <w:b/>
          <w:sz w:val="28"/>
          <w:szCs w:val="28"/>
        </w:rPr>
        <w:t>Организация различных видов деятельности и общения детей</w:t>
      </w:r>
      <w:r>
        <w:rPr>
          <w:sz w:val="28"/>
          <w:szCs w:val="28"/>
        </w:rPr>
        <w:t xml:space="preserve">, в том числе профессиональными и общими </w:t>
      </w:r>
      <w:r>
        <w:rPr>
          <w:sz w:val="28"/>
          <w:szCs w:val="28"/>
        </w:rPr>
        <w:lastRenderedPageBreak/>
        <w:t>компетенциями: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8244"/>
      </w:tblGrid>
      <w:tr w:rsidR="008B7624" w:rsidTr="008B7624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8B7624" w:rsidTr="008B7624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Планировать различные виды деятельности и общения детей в течение дня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игровую и продуктивную деятельность (рисование, лепка, аппликация, конструирование), посильный труд и самообслуживание, общение детей раннего и дошкольного возраста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ПК 2.3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и проводить праздники и развлечения для детей раннего и дошкольного возраста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процесс и результаты организации различных видов деятельности и общения детей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Определять цели и задачи, планировать занятия с детьми дошкольного возраста</w:t>
            </w:r>
          </w:p>
        </w:tc>
      </w:tr>
      <w:tr w:rsidR="008B7624" w:rsidTr="008B7624">
        <w:trPr>
          <w:trHeight w:val="2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Проводить занятия с детьми дошкольного возраста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Осуществлять педагогический контроль, оценивать процесс и результаты обучения дошкольников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занятия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Вести документацию, обеспечивающую образовательный процесс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*ПК 2.10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Планировать образовательную деятельность искусствоведческого характера с детьми дошкольного возраста (ознакомления детей с произведениями изобразительного искусства)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ПК 2.11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и проводить разнообразные формы образовательной деятельности искусствоведческого характера с детьми дошкольного возраста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ПК 2.12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процесс и результаты организации разнообразных форм образовательной деятельности искусствоведческого характера с детьми дошкольного возраста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ПК 2.13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Планироватьэколого</w:t>
            </w:r>
            <w:proofErr w:type="spellEnd"/>
            <w:r>
              <w:rPr>
                <w:sz w:val="28"/>
                <w:szCs w:val="28"/>
              </w:rPr>
              <w:t xml:space="preserve"> – образовательную работу с детьми дошкольного возраста с сохранным развитием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ПК 2.14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Организовывать  и проводить разнообразные формы </w:t>
            </w:r>
            <w:proofErr w:type="spellStart"/>
            <w:r>
              <w:rPr>
                <w:sz w:val="28"/>
                <w:szCs w:val="28"/>
              </w:rPr>
              <w:t>эколого</w:t>
            </w:r>
            <w:proofErr w:type="spellEnd"/>
            <w:r>
              <w:rPr>
                <w:sz w:val="28"/>
                <w:szCs w:val="28"/>
              </w:rPr>
              <w:t xml:space="preserve"> – образовательной работы с детьми дошкольного возраста с сохранным развитием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ПК 2.15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Анализировать разнообразные формы </w:t>
            </w:r>
            <w:proofErr w:type="spellStart"/>
            <w:r>
              <w:rPr>
                <w:sz w:val="28"/>
                <w:szCs w:val="28"/>
              </w:rPr>
              <w:t>эколого</w:t>
            </w:r>
            <w:proofErr w:type="spellEnd"/>
            <w:r>
              <w:rPr>
                <w:sz w:val="28"/>
                <w:szCs w:val="28"/>
              </w:rPr>
              <w:t xml:space="preserve"> – образовательной работы с детьми дошкольного возраста с сохранным развитием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Разрабатывать методические материалы (рабочие программы, учебно-тематические планы) на основе примерных с учетом состояния здоровья, особенностей возраста, группы и отдельных воспитанников</w:t>
            </w:r>
          </w:p>
        </w:tc>
      </w:tr>
      <w:tr w:rsidR="008B7624" w:rsidTr="008B7624">
        <w:trPr>
          <w:trHeight w:val="39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Создавать в группе предметно-развивающую среду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ПК 5.3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Систематизировать и оценивать педагогический опыт и образовательные технологии в области дошкольного и специального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Оформлять педагогические разработки в виде отчетов, рефератов, выступлений</w:t>
            </w:r>
          </w:p>
        </w:tc>
      </w:tr>
      <w:tr w:rsidR="008B7624" w:rsidTr="008B762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Участвовать в исследовательской и проектной деятельности в области дошкольного и специального дошкольного образования</w:t>
            </w:r>
          </w:p>
        </w:tc>
      </w:tr>
      <w:tr w:rsidR="008B7624" w:rsidTr="008B7624">
        <w:trPr>
          <w:trHeight w:val="50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8B7624" w:rsidTr="008B7624">
        <w:trPr>
          <w:trHeight w:val="89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Организовывать     собственную     деятельность,     определять методы решения профессиональных задач, оценивать их эффективность и качество</w:t>
            </w:r>
          </w:p>
        </w:tc>
      </w:tr>
      <w:tr w:rsidR="008B7624" w:rsidTr="008B7624">
        <w:trPr>
          <w:trHeight w:val="70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Оценивать риски и принимать решения в нестандартных ситуациях</w:t>
            </w:r>
          </w:p>
        </w:tc>
      </w:tr>
      <w:tr w:rsidR="008B7624" w:rsidTr="008B7624">
        <w:trPr>
          <w:trHeight w:val="35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8B7624" w:rsidTr="008B7624">
        <w:trPr>
          <w:trHeight w:val="70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8B7624" w:rsidTr="008B7624">
        <w:trPr>
          <w:trHeight w:val="70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коллективе и команде, взаимодействовать с руководством, коллегами и социальными партнёрами</w:t>
            </w:r>
          </w:p>
        </w:tc>
      </w:tr>
      <w:tr w:rsidR="008B7624" w:rsidTr="008B7624">
        <w:trPr>
          <w:trHeight w:val="70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pStyle w:val="ac"/>
              <w:widowControl w:val="0"/>
              <w:ind w:left="0" w:firstLine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</w:tr>
      <w:tr w:rsidR="008B7624" w:rsidTr="008B7624">
        <w:trPr>
          <w:trHeight w:val="70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pStyle w:val="ac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8B7624" w:rsidTr="008B7624">
        <w:trPr>
          <w:trHeight w:val="70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8B7624" w:rsidTr="008B7624">
        <w:trPr>
          <w:trHeight w:val="52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ОК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профилактику травматизма, обеспечивать охрану жизни и здоровья детей</w:t>
            </w:r>
          </w:p>
        </w:tc>
      </w:tr>
      <w:tr w:rsidR="008B7624" w:rsidTr="008B7624">
        <w:trPr>
          <w:trHeight w:val="60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ОК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Строить профессиональную деятельность с соблюдением регулирующих ее правовых норм</w:t>
            </w:r>
          </w:p>
        </w:tc>
      </w:tr>
    </w:tbl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7624" w:rsidRDefault="008B7624" w:rsidP="008B7624">
      <w:pPr>
        <w:rPr>
          <w:sz w:val="28"/>
          <w:szCs w:val="28"/>
        </w:rPr>
        <w:sectPr w:rsidR="008B7624">
          <w:pgSz w:w="11907" w:h="16840"/>
          <w:pgMar w:top="1134" w:right="567" w:bottom="992" w:left="1418" w:header="709" w:footer="709" w:gutter="0"/>
          <w:cols w:space="720"/>
        </w:sectPr>
      </w:pPr>
    </w:p>
    <w:p w:rsidR="008B7624" w:rsidRDefault="008B7624" w:rsidP="008B76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СТРУКТУРА и  содержание профессионального модуля</w:t>
      </w:r>
    </w:p>
    <w:p w:rsidR="008B7624" w:rsidRDefault="008B7624" w:rsidP="008B7624">
      <w:pPr>
        <w:jc w:val="both"/>
        <w:rPr>
          <w:b/>
        </w:rPr>
      </w:pPr>
      <w:r>
        <w:rPr>
          <w:b/>
          <w:sz w:val="28"/>
          <w:szCs w:val="28"/>
        </w:rPr>
        <w:t>3.1. Тематический план профессионального модуля</w:t>
      </w:r>
    </w:p>
    <w:tbl>
      <w:tblPr>
        <w:tblW w:w="5250" w:type="pct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869"/>
        <w:gridCol w:w="1115"/>
        <w:gridCol w:w="768"/>
        <w:gridCol w:w="1510"/>
        <w:gridCol w:w="1048"/>
        <w:gridCol w:w="768"/>
        <w:gridCol w:w="1097"/>
        <w:gridCol w:w="1038"/>
        <w:gridCol w:w="1911"/>
      </w:tblGrid>
      <w:tr w:rsidR="008B7624" w:rsidTr="008B7624">
        <w:trPr>
          <w:trHeight w:val="435"/>
        </w:trPr>
        <w:tc>
          <w:tcPr>
            <w:tcW w:w="4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44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МДК профессионального модуля</w:t>
            </w:r>
          </w:p>
        </w:tc>
        <w:tc>
          <w:tcPr>
            <w:tcW w:w="31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часов</w:t>
            </w:r>
          </w:p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68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отведенный на освоение междисциплинарных курсов</w:t>
            </w:r>
          </w:p>
        </w:tc>
        <w:tc>
          <w:tcPr>
            <w:tcW w:w="977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8B7624" w:rsidTr="008B7624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rPr>
                <w:i/>
                <w:sz w:val="20"/>
                <w:szCs w:val="20"/>
              </w:rPr>
            </w:pPr>
          </w:p>
        </w:tc>
        <w:tc>
          <w:tcPr>
            <w:tcW w:w="111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5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6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Учебная,</w:t>
            </w:r>
          </w:p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610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8B7624" w:rsidRDefault="008B7624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  <w:p w:rsidR="008B7624" w:rsidRDefault="008B7624">
            <w:pPr>
              <w:pStyle w:val="21"/>
              <w:widowControl w:val="0"/>
              <w:ind w:left="7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(если</w:t>
            </w:r>
          </w:p>
          <w:p w:rsidR="008B7624" w:rsidRDefault="008B7624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предусмотрена рассредоточенная практика)</w:t>
            </w:r>
          </w:p>
        </w:tc>
      </w:tr>
      <w:tr w:rsidR="008B7624" w:rsidTr="008B7624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rPr>
                <w:i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:rsidR="008B7624" w:rsidRDefault="008B762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50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 лабораторные работы и практические занятия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B7624" w:rsidRDefault="008B7624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., курсовая работа (проект),</w:t>
            </w:r>
          </w:p>
          <w:p w:rsidR="008B7624" w:rsidRDefault="008B7624">
            <w:pPr>
              <w:pStyle w:val="21"/>
              <w:widowControl w:val="0"/>
              <w:ind w:left="0" w:firstLine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2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:rsidR="008B7624" w:rsidRDefault="008B762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B7624" w:rsidRDefault="008B7624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., курсовая работа (проект),</w:t>
            </w:r>
          </w:p>
          <w:p w:rsidR="008B7624" w:rsidRDefault="008B7624">
            <w:pPr>
              <w:pStyle w:val="21"/>
              <w:widowControl w:val="0"/>
              <w:ind w:left="0" w:firstLine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</w:tr>
      <w:tr w:rsidR="008B7624" w:rsidTr="008B7624">
        <w:tc>
          <w:tcPr>
            <w:tcW w:w="4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2.1, 2.4, 2.9</w:t>
            </w:r>
          </w:p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5.1-5.5.5</w:t>
            </w:r>
          </w:p>
        </w:tc>
        <w:tc>
          <w:tcPr>
            <w:tcW w:w="144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МДК.02.01.</w:t>
            </w:r>
            <w:r>
              <w:rPr>
                <w:sz w:val="20"/>
                <w:szCs w:val="20"/>
              </w:rPr>
              <w:t xml:space="preserve">Психолого – педагогические основы организации общения детей дошкольного возраста 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1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8B7624" w:rsidTr="008B7624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2.1, 2.2, 2.4, 2.9</w:t>
            </w:r>
          </w:p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5.1-5.5.5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МДК. 02.02.</w:t>
            </w:r>
            <w:r>
              <w:rPr>
                <w:sz w:val="20"/>
                <w:szCs w:val="20"/>
              </w:rPr>
              <w:t xml:space="preserve"> Теоретические и методические основы организации различных видов деятельности детей раннего и дошкольного возраста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</w:tr>
      <w:tr w:rsidR="008B7624" w:rsidTr="008B7624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5.2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МДК.02.03 </w:t>
            </w:r>
            <w:r>
              <w:rPr>
                <w:sz w:val="20"/>
                <w:szCs w:val="20"/>
              </w:rPr>
              <w:t xml:space="preserve"> Практикум по художественной обработке материалов и изобразительному искусству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B7624" w:rsidTr="008B7624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 2.1, 2.3, 2.4, 2.9 </w:t>
            </w:r>
          </w:p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5.1-5.5.5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МДК. 02.04. </w:t>
            </w:r>
            <w:r>
              <w:rPr>
                <w:sz w:val="20"/>
                <w:szCs w:val="20"/>
              </w:rPr>
              <w:t>Теория и методика музыкального воспитания с практикумом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</w:tr>
      <w:tr w:rsidR="008B7624" w:rsidTr="008B7624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2.1, 2.5-2.9</w:t>
            </w:r>
          </w:p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5.1-5.5.5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МДК.02.05.  </w:t>
            </w:r>
            <w:r>
              <w:rPr>
                <w:sz w:val="20"/>
                <w:szCs w:val="20"/>
              </w:rPr>
              <w:t>Теоретические основы и методика развития речи у детей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8B7624" w:rsidTr="008B7624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2.1, 2.5-2.9</w:t>
            </w:r>
          </w:p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5.1-5.5.5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МДК.02.06. </w:t>
            </w:r>
            <w:r>
              <w:rPr>
                <w:sz w:val="20"/>
                <w:szCs w:val="20"/>
              </w:rPr>
              <w:t>Теоретические основы и методика математического развития дошкольников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</w:tr>
      <w:tr w:rsidR="008B7624" w:rsidTr="008B7624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2.1, 2.5-2.9</w:t>
            </w:r>
          </w:p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5.1-5.5.5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МДК.02.07. </w:t>
            </w:r>
            <w:r>
              <w:rPr>
                <w:sz w:val="20"/>
                <w:szCs w:val="20"/>
              </w:rPr>
              <w:t>Детская литература с практикумом по выразительному чтению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B7624" w:rsidTr="008B7624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2.1, 2.5-2.9</w:t>
            </w:r>
          </w:p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5.1-5.5.5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МДК.02.08.</w:t>
            </w:r>
            <w:r>
              <w:rPr>
                <w:sz w:val="20"/>
                <w:szCs w:val="20"/>
              </w:rPr>
              <w:t xml:space="preserve"> Теоретические основы и методика экологического развития дошкольника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</w:tr>
      <w:tr w:rsidR="008B7624" w:rsidTr="008B7624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5.2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Биологический практикум</w:t>
            </w:r>
            <w:r>
              <w:rPr>
                <w:sz w:val="20"/>
                <w:szCs w:val="20"/>
              </w:rPr>
              <w:t>, часов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768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</w:tr>
      <w:tr w:rsidR="008B7624" w:rsidTr="008B7624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2.1-2.7</w:t>
            </w:r>
          </w:p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5.1-5.4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Подготовка к летней педагогической практике</w:t>
            </w:r>
            <w:r>
              <w:rPr>
                <w:sz w:val="20"/>
                <w:szCs w:val="20"/>
              </w:rPr>
              <w:t>, часов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768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</w:tr>
      <w:tr w:rsidR="008B7624" w:rsidTr="008B7624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2.1-2.7</w:t>
            </w:r>
          </w:p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5.1-5.4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Летная педагогическая практика</w:t>
            </w:r>
            <w:r>
              <w:rPr>
                <w:sz w:val="20"/>
                <w:szCs w:val="20"/>
              </w:rPr>
              <w:t>, часов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2136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</w:tr>
      <w:tr w:rsidR="008B7624" w:rsidTr="008B7624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7624" w:rsidRDefault="008B7624"/>
        </w:tc>
        <w:tc>
          <w:tcPr>
            <w:tcW w:w="144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1614</w:t>
            </w:r>
          </w:p>
        </w:tc>
        <w:tc>
          <w:tcPr>
            <w:tcW w:w="2136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7624" w:rsidRDefault="008B7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B7624" w:rsidRDefault="008B7624" w:rsidP="008B7624">
      <w:pPr>
        <w:rPr>
          <w:b/>
          <w:caps/>
          <w:sz w:val="28"/>
          <w:szCs w:val="28"/>
        </w:rPr>
        <w:sectPr w:rsidR="008B7624">
          <w:pgSz w:w="16838" w:h="11906" w:orient="landscape"/>
          <w:pgMar w:top="1418" w:right="1134" w:bottom="567" w:left="1134" w:header="709" w:footer="709" w:gutter="0"/>
          <w:cols w:space="720"/>
        </w:sect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3.2. </w:t>
      </w:r>
      <w:r>
        <w:rPr>
          <w:b/>
          <w:sz w:val="28"/>
          <w:szCs w:val="28"/>
        </w:rPr>
        <w:t xml:space="preserve">Содержание обучения по профессиональному модулю 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</w:rPr>
      </w:pPr>
    </w:p>
    <w:tbl>
      <w:tblPr>
        <w:tblW w:w="15914" w:type="dxa"/>
        <w:tblInd w:w="-572" w:type="dxa"/>
        <w:tblLook w:val="01E0" w:firstRow="1" w:lastRow="1" w:firstColumn="1" w:lastColumn="1" w:noHBand="0" w:noVBand="0"/>
      </w:tblPr>
      <w:tblGrid>
        <w:gridCol w:w="2401"/>
        <w:gridCol w:w="401"/>
        <w:gridCol w:w="10865"/>
        <w:gridCol w:w="1161"/>
        <w:gridCol w:w="1086"/>
      </w:tblGrid>
      <w:tr w:rsidR="008B7624" w:rsidTr="008B7624">
        <w:trPr>
          <w:trHeight w:val="20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обучающихся, курсовая работа (проект)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</w:t>
            </w:r>
          </w:p>
          <w:p w:rsidR="008B7624" w:rsidRDefault="008B7624">
            <w:pPr>
              <w:tabs>
                <w:tab w:val="left" w:pos="0"/>
                <w:tab w:val="left" w:pos="91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 часов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B7624" w:rsidTr="008B7624">
        <w:trPr>
          <w:trHeight w:val="20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МДК. 02.01.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Психолого</w:t>
            </w:r>
            <w:proofErr w:type="spellEnd"/>
            <w:r>
              <w:rPr>
                <w:b/>
                <w:sz w:val="20"/>
                <w:szCs w:val="20"/>
              </w:rPr>
              <w:t xml:space="preserve"> – педагогические основы организации общения детей дошкольного возраста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7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Введение в предмет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Понятие «общение». Общение как деятельность. 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Общение и его влияние на развитие личности дошкольника.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Коммуникативная, интерактивная, перцептивная стороны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Средства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Две сферы общения ребенка: со взрослыми и со сверстниками.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Общение «воспитатель - ребенок»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330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Педагогическое общение воспитателя с детьми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«педагогическое общение». Педагогическое общение как условие развития личности ребенка. Педагогическое общение как личностное качество и как профессиональное умение воспитателя.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Функции педагогического общения: актуализации типичных и индивидуальных качеств и свойств личности;</w:t>
            </w:r>
          </w:p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информационная; нормативно-регулирующая; эмоциональная; перцептивная; материнская.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педагогического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3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Факторы, оказывающие влияние на эмоциональное состояние ребенка в процессе общения со взрослыми.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75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Дистанция и позиция в общении воспитателя с детьми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Дистанция при общении как фактор эмоционального благополучия ребенка.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позиция воспитателя в общении с ребенком.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4D2F16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отработка навыков установления комфортной дистанции и позиции при взаимодействии.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64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</w:t>
            </w:r>
          </w:p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Стили педагогического общения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«Стиль общения».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Стили педагогического общения воспитателя с детьми: авторитарный, демократический, попустительский и др.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Взаимосвязь стиля общения ребенка со взрослыми и индивидуальных особенности развития  ребенка.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3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решение педагогических ситуаций  на определение стиля общения воспитателя с детьми.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74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1.4</w:t>
            </w:r>
          </w:p>
          <w:p w:rsidR="008B7624" w:rsidRDefault="008B7624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Возрастные особенности развития общения ребенка с взрослыми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возрастных особенностей развития общения ребенка как условие взаимодействия воспитателя с детьми</w:t>
            </w:r>
          </w:p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Личностно – ориентированная модель взаимодействия взрослого и ребенка.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</w:tr>
      <w:tr w:rsidR="008B7624" w:rsidTr="008B7624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Этапы развития общения ребенка со взрослыми.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Понятие «форма общения» (исследования </w:t>
            </w:r>
            <w:proofErr w:type="spellStart"/>
            <w:r>
              <w:rPr>
                <w:bCs/>
                <w:sz w:val="20"/>
                <w:szCs w:val="20"/>
              </w:rPr>
              <w:t>М.И.Лисиной</w:t>
            </w:r>
            <w:proofErr w:type="spellEnd"/>
            <w:r>
              <w:rPr>
                <w:bCs/>
                <w:sz w:val="20"/>
                <w:szCs w:val="20"/>
              </w:rPr>
              <w:t>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общения в раннем возрасте. Ситуативно-личностная  и ситуативно-деловая формы общения ребенка со взрослыми.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Развитие общения со взрослыми у детей в разные периоды дошкольного возраста. </w:t>
            </w:r>
            <w:proofErr w:type="spellStart"/>
            <w:r>
              <w:rPr>
                <w:bCs/>
                <w:sz w:val="20"/>
                <w:szCs w:val="20"/>
              </w:rPr>
              <w:t>Внеситуативно</w:t>
            </w:r>
            <w:proofErr w:type="spellEnd"/>
            <w:r>
              <w:rPr>
                <w:bCs/>
                <w:sz w:val="20"/>
                <w:szCs w:val="20"/>
              </w:rPr>
              <w:t xml:space="preserve">-познавательное и </w:t>
            </w:r>
            <w:proofErr w:type="spellStart"/>
            <w:r>
              <w:rPr>
                <w:bCs/>
                <w:sz w:val="20"/>
                <w:szCs w:val="20"/>
              </w:rPr>
              <w:t>внеситуативно</w:t>
            </w:r>
            <w:proofErr w:type="spellEnd"/>
            <w:r>
              <w:rPr>
                <w:bCs/>
                <w:sz w:val="20"/>
                <w:szCs w:val="20"/>
              </w:rPr>
              <w:t>-личностное общение.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27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1.5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педагогического общения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 потребности в общении.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Ориентировка в целях, ситуациях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Ориентировка в личности собеседника.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содержания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Корректирование направления, стиля, метода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планирование занятий, направленных на развитие </w:t>
            </w:r>
            <w:proofErr w:type="spellStart"/>
            <w:r>
              <w:rPr>
                <w:sz w:val="20"/>
                <w:szCs w:val="20"/>
              </w:rPr>
              <w:t>внеситуативного</w:t>
            </w:r>
            <w:proofErr w:type="spellEnd"/>
            <w:r>
              <w:rPr>
                <w:sz w:val="20"/>
                <w:szCs w:val="20"/>
              </w:rPr>
              <w:t xml:space="preserve"> общения ребенка с взрослыми.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34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1.6</w:t>
            </w:r>
          </w:p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Трудности в общении воспитателя с детьми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Типичные трудности в общении воспитателя с дошкольниками. Общение с импульсивными и пассивными (заторможенными) детьми. Педагогическая диагностика детей. Особенности общения с импульсивными детьми.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Возможные пути формирования мотивационно-волевой сферы пассивных дошкольников. 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педагогических ситуаций, в процессе которых проявляются трудности в общении между воспитателем и детьми.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51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2.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Общение «ребенок-ребенок»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51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общения ребенка со сверстниками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общения ребенка со сверстниками.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общения со сверстниками в раннем и дошкольном возрасте. Эмоционально-практическая, ситуативно-деловая, </w:t>
            </w:r>
            <w:proofErr w:type="spellStart"/>
            <w:r>
              <w:rPr>
                <w:sz w:val="20"/>
                <w:szCs w:val="20"/>
              </w:rPr>
              <w:t>внеситуативно</w:t>
            </w:r>
            <w:proofErr w:type="spellEnd"/>
            <w:r>
              <w:rPr>
                <w:sz w:val="20"/>
                <w:szCs w:val="20"/>
              </w:rPr>
              <w:t xml:space="preserve">-деловая формы общения ребенка со сверстниками (исследования </w:t>
            </w:r>
            <w:proofErr w:type="spellStart"/>
            <w:r>
              <w:rPr>
                <w:sz w:val="20"/>
                <w:szCs w:val="20"/>
              </w:rPr>
              <w:t>Е.О.Смирновой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отработка навыков организации коммуникативных игр и упражнений.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trHeight w:val="201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Межличностные </w:t>
            </w:r>
            <w:proofErr w:type="spellStart"/>
            <w:r>
              <w:rPr>
                <w:sz w:val="20"/>
                <w:szCs w:val="20"/>
              </w:rPr>
              <w:t>отношениядетей</w:t>
            </w:r>
            <w:proofErr w:type="spellEnd"/>
            <w:r>
              <w:rPr>
                <w:sz w:val="20"/>
                <w:szCs w:val="20"/>
              </w:rPr>
              <w:t xml:space="preserve"> со сверстниками 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детской группы.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Дифференциация детей по их положению в группе сверстников.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выявления межличностных отношений со сверстниками в группе.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4D2F16">
        <w:trPr>
          <w:trHeight w:val="5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пути повышения социометрического статуса детей в группе сверстников на коллективных занятиях в разных видах деятельности (трудовой, изобразительной, театрализованной, игровой).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02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</w:t>
            </w:r>
          </w:p>
          <w:p w:rsidR="008B7624" w:rsidRDefault="008B7624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Конфликты в  общении дошкольников со сверстниками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ind w:left="-5037" w:firstLine="5037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ind w:left="-5037" w:firstLine="503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«конфликт».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разрешения детских конфликтов.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Профилактика и коррекция детских конфликтов.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разрешение </w:t>
            </w:r>
            <w:proofErr w:type="spellStart"/>
            <w:r>
              <w:rPr>
                <w:sz w:val="20"/>
                <w:szCs w:val="20"/>
              </w:rPr>
              <w:t>психолого</w:t>
            </w:r>
            <w:proofErr w:type="spellEnd"/>
            <w:r>
              <w:rPr>
                <w:sz w:val="20"/>
                <w:szCs w:val="20"/>
              </w:rPr>
              <w:t xml:space="preserve"> – педагогических конфликтных ситуаций между детьми в различных видах коллективной деятельности в ДОО.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9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2.4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Трудности в общении </w:t>
            </w:r>
          </w:p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детей со сверстниками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left="53" w:hanging="12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left="53" w:hanging="12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</w:t>
            </w:r>
          </w:p>
          <w:p w:rsidR="008B7624" w:rsidRDefault="008B7624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общения и поведений агрессивных, обидчивых, застенчивых, демонстративных  детей</w:t>
            </w:r>
            <w:r>
              <w:t xml:space="preserve">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319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2.5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основы планирования общения детей</w:t>
            </w: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left="-67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9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left="-67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-6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Педагогические основы планирования различных форм организа</w:t>
            </w:r>
            <w:r>
              <w:rPr>
                <w:sz w:val="20"/>
                <w:szCs w:val="20"/>
              </w:rPr>
              <w:softHyphen/>
              <w:t>ции общения воспитателя с детьми. Принципы планирования. Виды планов и их содержание.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78"/>
        </w:trPr>
        <w:tc>
          <w:tcPr>
            <w:tcW w:w="1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Контрольно</w:t>
            </w:r>
            <w:proofErr w:type="spellEnd"/>
            <w:r>
              <w:rPr>
                <w:sz w:val="20"/>
                <w:szCs w:val="20"/>
              </w:rPr>
              <w:t xml:space="preserve"> – зачетный урок по изученному разделу.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trHeight w:val="278"/>
        </w:trPr>
        <w:tc>
          <w:tcPr>
            <w:tcW w:w="1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при изучении </w:t>
            </w:r>
            <w:r>
              <w:rPr>
                <w:b/>
                <w:bCs/>
                <w:sz w:val="20"/>
                <w:szCs w:val="20"/>
              </w:rPr>
              <w:t xml:space="preserve"> МДК. 02.01. 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методической литературой: составление опорного конспекта по проблеме комфортной позиции и дистанции при общении с ребенком.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методической литературой: составление реферата «Стили педагогического общения».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работы по развитию познавательного общения ребенка с воспитателем, включающего 8-10 мероприятий.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конспекта беседы с детьми подготовительной к школе группы, направленный на развитие навыков личностного общения.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игр для формирования произвольности у импульсивных детей младшего и старшего дошкольного возраста.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примерного плана работы с заторможенными детьми.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игр, направленных на развитие общения детей младшего и старшего дошкольного возраста со сверстниками.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 группе детского сада социометрического исследования, анализ результатов, составление методических рекомендаций по работе с детьми различных статусов.</w:t>
            </w:r>
          </w:p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 группе детского сада наблюдения за детьми, имеющими трудности в общении; составление методических рекомендации для работы с различными категориями детей, имеющих трудности в общении.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trHeight w:val="278"/>
        </w:trPr>
        <w:tc>
          <w:tcPr>
            <w:tcW w:w="1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курсовых  и дипломных работ</w:t>
            </w:r>
            <w:r>
              <w:rPr>
                <w:sz w:val="20"/>
                <w:szCs w:val="20"/>
              </w:rPr>
              <w:t>: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Коммуникативные игры и упражнения как средство развития у дошкольников навыков общения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Детско</w:t>
            </w:r>
            <w:proofErr w:type="spellEnd"/>
            <w:r>
              <w:rPr>
                <w:sz w:val="20"/>
                <w:szCs w:val="20"/>
              </w:rPr>
              <w:t xml:space="preserve"> – родительские отношения и их влияние на взаимоотношения со взрослыми и сверстниками детей старшего дошкольного возраста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Коллективные формы различных видов деятельности как средство обучения дошкольников разрешению конфликтов</w:t>
            </w:r>
          </w:p>
          <w:p w:rsidR="008B7624" w:rsidRDefault="008B7624">
            <w:pPr>
              <w:pStyle w:val="ad"/>
              <w:jc w:val="both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Игра как средство развития коммуникативных навыков у детей дошкольного возраста.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положительных взаимоотношений дошкольников посредством приобщения к этикету.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культуры общения у дошкольников в игровой деятельности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Интерактивные игры и упражнения как средство предупреждения  конфликтов между детьми старшего дошкольного возраста.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Сотрудничество семьи и педагогов ДОУ как условие воспитания культуры общения у дошкольников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Коррекционно-педагогическая работа воспитателя с детьми дошкольного возраста, имеющими трудности в общении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3409"/>
        </w:trPr>
        <w:tc>
          <w:tcPr>
            <w:tcW w:w="1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Производственная практика</w:t>
            </w:r>
            <w:r>
              <w:rPr>
                <w:sz w:val="20"/>
                <w:szCs w:val="20"/>
              </w:rPr>
              <w:t>: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общения воспитателя с детьми, изучение форм общения воспитателя с детьми.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и анализ культуры педагогического общения воспитателя с детьми дошкольного возраста.</w:t>
            </w:r>
          </w:p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личности воспитателя в «зеркале детского восприятия».</w:t>
            </w:r>
          </w:p>
          <w:p w:rsidR="008B7624" w:rsidRDefault="008B7624">
            <w:pPr>
              <w:pStyle w:val="BodyText21"/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Выявление способности воспитателя к </w:t>
            </w:r>
            <w:proofErr w:type="spellStart"/>
            <w:r>
              <w:rPr>
                <w:sz w:val="20"/>
              </w:rPr>
              <w:t>децентрации</w:t>
            </w:r>
            <w:proofErr w:type="spellEnd"/>
            <w:r>
              <w:rPr>
                <w:sz w:val="20"/>
              </w:rPr>
              <w:t>.</w:t>
            </w:r>
          </w:p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стиля педагогического общения.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 возрастной группе  социометрического эксперимента. Выбор в действии (вариант «Секрет» Я.Л. Коломенского). Анализ результатов и причин социометрических статусов конкретных детей.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Запись </w:t>
            </w:r>
            <w:proofErr w:type="spellStart"/>
            <w:r>
              <w:rPr>
                <w:sz w:val="20"/>
                <w:szCs w:val="20"/>
              </w:rPr>
              <w:t>психолого</w:t>
            </w:r>
            <w:proofErr w:type="spellEnd"/>
            <w:r>
              <w:rPr>
                <w:sz w:val="20"/>
                <w:szCs w:val="20"/>
              </w:rPr>
              <w:t xml:space="preserve"> – педагогических конфликтных ситуаций, возникающих  между детьми в различных видах коллективной деятельности в ДОУ.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занятий, направленных на развитие </w:t>
            </w:r>
            <w:proofErr w:type="spellStart"/>
            <w:r>
              <w:rPr>
                <w:sz w:val="20"/>
                <w:szCs w:val="20"/>
              </w:rPr>
              <w:t>внеситуативного</w:t>
            </w:r>
            <w:proofErr w:type="spellEnd"/>
            <w:r>
              <w:rPr>
                <w:sz w:val="20"/>
                <w:szCs w:val="20"/>
              </w:rPr>
              <w:t xml:space="preserve"> общения ребенка с взрослыми.</w:t>
            </w:r>
          </w:p>
          <w:p w:rsidR="008B7624" w:rsidRDefault="008B7624">
            <w:pPr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Выявление импульсивных и заторможенных детей, планирование и организация коррекционной работы по развитию навыков общения.</w:t>
            </w:r>
          </w:p>
          <w:p w:rsidR="008B7624" w:rsidRDefault="008B7624">
            <w:pPr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Выявление агрессивных, обидчивых, </w:t>
            </w:r>
            <w:r>
              <w:rPr>
                <w:sz w:val="20"/>
                <w:szCs w:val="20"/>
              </w:rPr>
              <w:t xml:space="preserve">застенчивых, демонстративных  детей, </w:t>
            </w:r>
            <w:r>
              <w:rPr>
                <w:bCs/>
                <w:sz w:val="20"/>
                <w:szCs w:val="20"/>
              </w:rPr>
              <w:t>планирование и организация коррекционной работы по развитию навыков общения.</w:t>
            </w:r>
          </w:p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по общению для дошкольников; проведение игр и игровых упражнений формированию умений общаться.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</w:tbl>
    <w:p w:rsidR="008B7624" w:rsidRDefault="008B7624" w:rsidP="008B7624"/>
    <w:p w:rsidR="008B7624" w:rsidRDefault="008B7624" w:rsidP="008B7624"/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4"/>
        <w:gridCol w:w="54"/>
        <w:gridCol w:w="89"/>
        <w:gridCol w:w="32"/>
        <w:gridCol w:w="178"/>
        <w:gridCol w:w="119"/>
        <w:gridCol w:w="53"/>
        <w:gridCol w:w="69"/>
        <w:gridCol w:w="227"/>
        <w:gridCol w:w="155"/>
        <w:gridCol w:w="718"/>
        <w:gridCol w:w="8"/>
        <w:gridCol w:w="1385"/>
        <w:gridCol w:w="580"/>
        <w:gridCol w:w="2431"/>
        <w:gridCol w:w="5352"/>
        <w:gridCol w:w="26"/>
        <w:gridCol w:w="30"/>
        <w:gridCol w:w="56"/>
        <w:gridCol w:w="1029"/>
        <w:gridCol w:w="15"/>
        <w:gridCol w:w="45"/>
        <w:gridCol w:w="983"/>
        <w:gridCol w:w="32"/>
        <w:gridCol w:w="70"/>
      </w:tblGrid>
      <w:tr w:rsidR="008B7624" w:rsidTr="008B7624">
        <w:trPr>
          <w:trHeight w:val="20"/>
        </w:trPr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 w:type="page"/>
            </w:r>
            <w:r>
              <w:br w:type="page"/>
            </w:r>
            <w:r>
              <w:rPr>
                <w:b/>
                <w:bCs/>
                <w:sz w:val="20"/>
                <w:szCs w:val="20"/>
              </w:rPr>
              <w:t>МДК. 02.02.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Теоретические и методические основы организации различных видов деятельности детей раннего и дошкольного возраста  </w:t>
            </w: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right="577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"/>
        </w:trPr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Теоретические и методические основы организации игровой деятельности детей раннего и дошкольного возраста</w:t>
            </w: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right="577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62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и развитие детей в игре</w:t>
            </w: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8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и своеобразие игры как ведущего вида деятельности ребенка.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8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Игра как средство воспитания и развития ребенка.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8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left="252" w:hanging="252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Игра как форма организации жизни и деятельности детей.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8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left="252" w:hanging="252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направления современных исследований по проблемам детской игры.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40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детских игр</w:t>
            </w: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30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left="72" w:hanging="72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Проблема классификации игр в психолого-педагогической  литературе.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Первые попытки классификации (</w:t>
            </w:r>
            <w:proofErr w:type="spellStart"/>
            <w:r>
              <w:rPr>
                <w:sz w:val="20"/>
                <w:szCs w:val="20"/>
              </w:rPr>
              <w:t>Ф.Фребель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К.Гросс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Я.Корчак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П.Ф.Лесгафт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Е.А.Аркин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Н.К.Крупская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Классификация игр </w:t>
            </w:r>
            <w:proofErr w:type="spellStart"/>
            <w:r>
              <w:rPr>
                <w:sz w:val="20"/>
                <w:szCs w:val="20"/>
              </w:rPr>
              <w:t>Е.В.Зворыгиной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Л.А.Парамоновой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Н.Я.Михайленко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Н.А.Коротковой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С.Л.Новосёловой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Сущность,  своеобразие </w:t>
            </w:r>
            <w:r>
              <w:rPr>
                <w:sz w:val="20"/>
                <w:szCs w:val="20"/>
              </w:rPr>
              <w:lastRenderedPageBreak/>
              <w:t>руководства  сюжетно-ролевой игрой</w:t>
            </w: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сюжетно-ролевая игра как вида детской деятельности.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сюжетно-ролевой игры: цель, тема, содержание, сюжет, роль, игровое действие, правило, результат, реальные и игровые отношения.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 составляющих сюжетно – ролевой игры в педагогическом процессе ДОО: совместная игра воспитателя с детьми и самостоятельная самодеятельная игра детей (</w:t>
            </w:r>
            <w:proofErr w:type="spellStart"/>
            <w:r>
              <w:rPr>
                <w:sz w:val="20"/>
                <w:szCs w:val="20"/>
              </w:rPr>
              <w:t>Е.И.Касаткина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Творческий характер самодеятельной сюжетно – ролевой игры.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способы организации и проведения сюжетно – ролевых игр. Своеобразие руководства в разных возрастных группах.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проектировать план развития сюжетно – ролевой игры в одной из возрастных групп ДОО.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1.4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и  своеобразие руководства режиссерской игрой</w:t>
            </w: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34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режиссерской игры. Особенности режиссерских игр.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34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Исследования режиссерской игры  </w:t>
            </w:r>
            <w:proofErr w:type="spellStart"/>
            <w:r>
              <w:rPr>
                <w:sz w:val="20"/>
                <w:szCs w:val="20"/>
              </w:rPr>
              <w:t>Е.М.Гаспаровой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Е.Е.Кравцовой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Г.Г.Кравцова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Л.В.Артемовой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Н.А.Коротковой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Л.А.Венгера</w:t>
            </w:r>
            <w:proofErr w:type="spellEnd"/>
            <w:r>
              <w:rPr>
                <w:sz w:val="20"/>
                <w:szCs w:val="20"/>
              </w:rPr>
              <w:t xml:space="preserve"> и др.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34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режиссерской игры в развитии ребенка.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34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режиссерский игры: сюжет, роль, игровое действие.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34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Предметный мир режиссерской игры.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34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Педагогические условия развития режиссерских игр.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составление рекомендаций для родителей о создании дома условий для режиссерских игр ребенка.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2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1.5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и своеобразие руководства театрализованными играми</w:t>
            </w: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64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Театрализованные игры как разновидность сюжетно-ролевых игр.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6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Своеобразие и </w:t>
            </w:r>
            <w:proofErr w:type="spellStart"/>
            <w:r>
              <w:rPr>
                <w:sz w:val="20"/>
                <w:szCs w:val="20"/>
              </w:rPr>
              <w:t>воспитательно</w:t>
            </w:r>
            <w:proofErr w:type="spellEnd"/>
            <w:r>
              <w:rPr>
                <w:sz w:val="20"/>
                <w:szCs w:val="20"/>
              </w:rPr>
              <w:t>-образовательная ценность театрализованных игр в развитии и воспитании детей.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6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театрализованных игр.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6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Предметный мир театрализованных игр.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6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для развития театрализованных игр.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6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способы организации и проведения театрализованных игр.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проектирование плана развития игры-драматизации в одной из возрастных групп ДОО.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1.6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игр со строительным материалом. Методика обучения конструктивным умениям</w:t>
            </w: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строительных игр.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Своеобразие, </w:t>
            </w:r>
            <w:proofErr w:type="spellStart"/>
            <w:r>
              <w:rPr>
                <w:sz w:val="20"/>
                <w:szCs w:val="20"/>
              </w:rPr>
              <w:t>воспитательно</w:t>
            </w:r>
            <w:proofErr w:type="spellEnd"/>
            <w:r>
              <w:rPr>
                <w:sz w:val="20"/>
                <w:szCs w:val="20"/>
              </w:rPr>
              <w:t>-образовательная ценность строительных игр.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Педагогические исследования строительных игр (</w:t>
            </w:r>
            <w:proofErr w:type="spellStart"/>
            <w:r>
              <w:rPr>
                <w:sz w:val="20"/>
                <w:szCs w:val="20"/>
              </w:rPr>
              <w:t>З.В.Лиштван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В.Г.Нечаева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Л.А.Парамонова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Л.А.Венгер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Е.Е.Кравцова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О.Л.Ведмедь</w:t>
            </w:r>
            <w:proofErr w:type="spellEnd"/>
            <w:r>
              <w:rPr>
                <w:sz w:val="20"/>
                <w:szCs w:val="20"/>
              </w:rPr>
              <w:t xml:space="preserve"> и др.).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строительных игр.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Строительные игры и детское творчество.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Своеобразие руководства строительными играми в разных возрастных группах.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4D2F16">
        <w:trPr>
          <w:trHeight w:val="32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составление технологической карты НОД по обучению детей конструктивным навыкам.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1.7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Характеристика, способы организации и проведения  дидактических игр</w:t>
            </w: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дидактических игр.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педагогические исследования дидактических игр (</w:t>
            </w:r>
            <w:proofErr w:type="spellStart"/>
            <w:r>
              <w:rPr>
                <w:sz w:val="20"/>
                <w:szCs w:val="20"/>
              </w:rPr>
              <w:t>В.И.Тихеева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В.Н.Аванесова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А.И.Сорокина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В.И.Удальцова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А.К.Бондаренко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О.Л.Дьяченко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Е.О.Смирнова</w:t>
            </w:r>
            <w:proofErr w:type="spellEnd"/>
            <w:r>
              <w:rPr>
                <w:sz w:val="20"/>
                <w:szCs w:val="20"/>
              </w:rPr>
              <w:t>, Б. и Н. Никитины).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ценность дидактических игр.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дидактической игры: цель, дидактическая и игровая  задачи, содержание, игровые действия, правила, результат.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Классификация дидактических игр </w:t>
            </w:r>
            <w:proofErr w:type="spellStart"/>
            <w:r>
              <w:rPr>
                <w:sz w:val="20"/>
                <w:szCs w:val="20"/>
              </w:rPr>
              <w:t>Е.И.Удальцовой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А.И.Сорокиной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проведения дидактических игр с детьми дошкольного возраста.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настольно-печатных игр – «Лабиринт»,, «</w:t>
            </w:r>
            <w:proofErr w:type="spellStart"/>
            <w:r>
              <w:rPr>
                <w:sz w:val="20"/>
                <w:szCs w:val="20"/>
              </w:rPr>
              <w:t>Бродилки</w:t>
            </w:r>
            <w:proofErr w:type="spellEnd"/>
            <w:r>
              <w:rPr>
                <w:sz w:val="20"/>
                <w:szCs w:val="20"/>
              </w:rPr>
              <w:t>», «</w:t>
            </w:r>
            <w:proofErr w:type="spellStart"/>
            <w:r>
              <w:rPr>
                <w:sz w:val="20"/>
                <w:szCs w:val="20"/>
              </w:rPr>
              <w:t>Пазлы</w:t>
            </w:r>
            <w:proofErr w:type="spellEnd"/>
            <w:r>
              <w:rPr>
                <w:sz w:val="20"/>
                <w:szCs w:val="20"/>
              </w:rPr>
              <w:t>», «Мозаика», «Лото», «Домино»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развивающих игр –«</w:t>
            </w:r>
            <w:proofErr w:type="spellStart"/>
            <w:r>
              <w:rPr>
                <w:sz w:val="20"/>
                <w:szCs w:val="20"/>
              </w:rPr>
              <w:t>Коврограф</w:t>
            </w:r>
            <w:proofErr w:type="spellEnd"/>
            <w:r>
              <w:rPr>
                <w:sz w:val="20"/>
                <w:szCs w:val="20"/>
              </w:rPr>
              <w:t xml:space="preserve">-Ларчик», развивающая среда «Фиолетовый лес» </w:t>
            </w:r>
            <w:proofErr w:type="spellStart"/>
            <w:r>
              <w:rPr>
                <w:sz w:val="20"/>
                <w:szCs w:val="20"/>
              </w:rPr>
              <w:t>В.Воскобовича</w:t>
            </w:r>
            <w:proofErr w:type="spellEnd"/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 проведение игр «Палочки </w:t>
            </w:r>
            <w:proofErr w:type="spellStart"/>
            <w:r>
              <w:rPr>
                <w:sz w:val="20"/>
                <w:szCs w:val="20"/>
              </w:rPr>
              <w:t>Дж.Кюизенера</w:t>
            </w:r>
            <w:proofErr w:type="spellEnd"/>
            <w:r>
              <w:rPr>
                <w:sz w:val="20"/>
                <w:szCs w:val="20"/>
              </w:rPr>
              <w:t xml:space="preserve">», «блоки </w:t>
            </w:r>
            <w:proofErr w:type="spellStart"/>
            <w:r>
              <w:rPr>
                <w:sz w:val="20"/>
                <w:szCs w:val="20"/>
              </w:rPr>
              <w:t>З.Дьенеша</w:t>
            </w:r>
            <w:proofErr w:type="spellEnd"/>
            <w:r>
              <w:rPr>
                <w:sz w:val="20"/>
                <w:szCs w:val="20"/>
              </w:rPr>
              <w:t xml:space="preserve">», «Кубики </w:t>
            </w:r>
            <w:proofErr w:type="spellStart"/>
            <w:r>
              <w:rPr>
                <w:sz w:val="20"/>
                <w:szCs w:val="20"/>
              </w:rPr>
              <w:t>Б.П.Никитина</w:t>
            </w:r>
            <w:proofErr w:type="spellEnd"/>
            <w:r>
              <w:rPr>
                <w:sz w:val="20"/>
                <w:szCs w:val="20"/>
              </w:rPr>
              <w:t>», «Цветовой код», «</w:t>
            </w:r>
            <w:proofErr w:type="spellStart"/>
            <w:r>
              <w:rPr>
                <w:sz w:val="20"/>
                <w:szCs w:val="20"/>
              </w:rPr>
              <w:t>Квадралион</w:t>
            </w:r>
            <w:proofErr w:type="spellEnd"/>
            <w:r>
              <w:rPr>
                <w:sz w:val="20"/>
                <w:szCs w:val="20"/>
              </w:rPr>
              <w:t>», «Магистраль»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игр с мини роботом «Умная пчела»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345"/>
        </w:trPr>
        <w:tc>
          <w:tcPr>
            <w:tcW w:w="138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left="5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урок по разделу.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trHeight w:val="303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2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Предметно – игровая среда в ДОО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89"/>
        </w:trPr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Игрушка в жизни ребенка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8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игрушки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8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Педагогическое значение игрушки в воспитании и развитии детей раннего и дошкольного возраста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игрушки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в странах древнего мира.  Древние игрушки на территории России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периода феодализма. Народная кустарная деревянная и гончарная игрушка Х</w:t>
            </w:r>
            <w:r>
              <w:rPr>
                <w:sz w:val="20"/>
                <w:szCs w:val="20"/>
                <w:lang w:val="en-US"/>
              </w:rPr>
              <w:t>VII</w:t>
            </w:r>
            <w:r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в ХХ в. в России и за рубежом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игрушки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Педагогическая классификация игрушек. Виды игрушек для детей раннего и дошкольного 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возраста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30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Классификация типов игрушек по </w:t>
            </w:r>
            <w:proofErr w:type="spellStart"/>
            <w:r>
              <w:rPr>
                <w:sz w:val="20"/>
                <w:szCs w:val="20"/>
              </w:rPr>
              <w:t>Е.А.Флёриной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моторно</w:t>
            </w:r>
            <w:proofErr w:type="spellEnd"/>
            <w:r>
              <w:rPr>
                <w:sz w:val="20"/>
                <w:szCs w:val="20"/>
              </w:rPr>
              <w:t xml:space="preserve"> – спортивные и тренировочные игрушки; игрушки сюжетные; творческие трудовые игрушки; технические игрушки; настольные игры; игрушки – забавы; музыкальные игрушки; театральные игрушки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классификационные разряды игрушек: степень готовности игрушек для самостоятельной игры детей (готовые, сборно-разборные, полуфабрикаты и материалы создания игрушек-самоделок);   материал, из которого они сделаны (дерево, ткань, мех, резина, металл, бумага, пластмасса и др.);  размеры (мелкие, соразмерные телу ребенка и круп</w:t>
            </w:r>
            <w:r>
              <w:rPr>
                <w:sz w:val="20"/>
                <w:szCs w:val="20"/>
              </w:rPr>
              <w:softHyphen/>
              <w:t>ногабаритные); функциональность (с устройствами, реальной подвиж</w:t>
            </w:r>
            <w:r>
              <w:rPr>
                <w:sz w:val="20"/>
                <w:szCs w:val="20"/>
              </w:rPr>
              <w:softHyphen/>
              <w:t>ностью, дополнительной атрибутикой, комплексные);  художественный образ (изобразительный, неизобра</w:t>
            </w:r>
            <w:r>
              <w:rPr>
                <w:sz w:val="20"/>
                <w:szCs w:val="20"/>
              </w:rPr>
              <w:softHyphen/>
              <w:t>зительный)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30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игрушек для детей раннего и дошкольного возраста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02"/>
        </w:trPr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2.4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Гигиенические, эстетические и педагогические требования к игрушкам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17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Психолого</w:t>
            </w:r>
            <w:proofErr w:type="spellEnd"/>
            <w:r>
              <w:rPr>
                <w:sz w:val="20"/>
                <w:szCs w:val="20"/>
              </w:rPr>
              <w:t xml:space="preserve"> – педагогическая экспертиза игрушек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7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Гигиенические требования к игрушке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7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Педагогические требования к игрушке: динамические свойства; </w:t>
            </w:r>
            <w:proofErr w:type="spellStart"/>
            <w:r>
              <w:rPr>
                <w:sz w:val="20"/>
                <w:szCs w:val="20"/>
              </w:rPr>
              <w:t>полифункциональность</w:t>
            </w:r>
            <w:proofErr w:type="spellEnd"/>
            <w:r>
              <w:rPr>
                <w:sz w:val="20"/>
                <w:szCs w:val="20"/>
              </w:rPr>
              <w:t>; дидактические свойства; возможность применения группой детей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7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Психологические требования к игрушке: невозможность провоцировать агрессию; вызывать проявления жестокости по отношению к персонажам игры; безнравственные поступки и насилие; невозможность провоцировать интерес к сексуальным вопросам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7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Эстетические требования к игрушке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7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в психотерапевтической практике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7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разработка методических рекомендаций для родителей «Как по теме «Работа с родителями по проблеме нравственного воспитания ребенка при помощи игр с игрушками»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02"/>
        </w:trPr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bookmarkStart w:id="0" w:name="_GoBack"/>
            <w:r>
              <w:rPr>
                <w:b/>
                <w:sz w:val="20"/>
                <w:szCs w:val="20"/>
              </w:rPr>
              <w:t>Тема 2.4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Принципы построения и обогащения предметно – игровой среды в ДОО</w:t>
            </w:r>
            <w:bookmarkEnd w:id="0"/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10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построения и обогащения предметно – игровой среды в ДОО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0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предметно – игровой среды: крупное игровое оборудование, организующее игро</w:t>
            </w:r>
            <w:r>
              <w:rPr>
                <w:sz w:val="20"/>
                <w:szCs w:val="20"/>
              </w:rPr>
              <w:softHyphen/>
              <w:t>вое поле;  игрушки разного вида (образные, технические, на</w:t>
            </w:r>
            <w:r>
              <w:rPr>
                <w:sz w:val="20"/>
                <w:szCs w:val="20"/>
              </w:rPr>
              <w:softHyphen/>
              <w:t>родные, театрализованные, строительные и др.);  игровая атрибутика разного вида, игровой материал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0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Расположение игрушек: групповая комна</w:t>
            </w:r>
            <w:r>
              <w:rPr>
                <w:sz w:val="20"/>
                <w:szCs w:val="20"/>
              </w:rPr>
              <w:softHyphen/>
              <w:t>та, участок детского сада, бытовые рекреации. Хранение игрушек в разных возрастных группах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0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проектирование предметно-игровой среды ДОО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78"/>
        </w:trPr>
        <w:tc>
          <w:tcPr>
            <w:tcW w:w="138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Контрольно</w:t>
            </w:r>
            <w:proofErr w:type="spellEnd"/>
            <w:r>
              <w:rPr>
                <w:sz w:val="20"/>
                <w:szCs w:val="20"/>
              </w:rPr>
              <w:t xml:space="preserve"> – зачетный урок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trHeight w:val="423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br w:type="page"/>
            </w:r>
            <w:r>
              <w:rPr>
                <w:b/>
                <w:sz w:val="20"/>
                <w:szCs w:val="20"/>
              </w:rPr>
              <w:t>Раздел 3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Теоретические и методические основы организации трудовой деятельности дошкольников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Своеобразие трудовой деятельности детей дошкольного возраста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left="5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«труд», «трудовое воспитание ребенка дошкольного возраста».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Трудовое воспитание – одно из основных направлений образовательной деятельности детского сада.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проблем трудового воспитания дошкольников в дошкольной педагогике.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Воспитывающий характер детского труда.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Взаимосвязь труда и игры; труда и занятий.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Трудовые навыки и умения дошкольника.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Ситуативный необязательный характер детского труда.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Цели, мотивы, планирование труда, процесс деятельности, результаты труда детей младшего и старшего дошкольного возраста.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рудового воспитания в программах дошкольного образования.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53"/>
        </w:trPr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трудовой деятельности дошкольников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5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видов труда дошкольников: самообслуживание, хозяйственно – бытовой труд, труд в природе, ручной труд (</w:t>
            </w:r>
            <w:proofErr w:type="spellStart"/>
            <w:r>
              <w:rPr>
                <w:sz w:val="20"/>
                <w:szCs w:val="20"/>
              </w:rPr>
              <w:t>В.Г.Нечаева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Г.Н.Година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Д.В.Сергеева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Р.С.Буре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Л.И.Захаревич</w:t>
            </w:r>
            <w:proofErr w:type="spellEnd"/>
            <w:r>
              <w:rPr>
                <w:sz w:val="20"/>
                <w:szCs w:val="20"/>
              </w:rPr>
              <w:t xml:space="preserve"> и др.).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5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ценность различных видов труда в младшем и старшем дошкольном возрасте.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по формированию трудовых навыков у детей дошкольного возраста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по формированию навыков самообслуживания  в разных возрастных группах в программах дошкольного образования.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по формированию навыков хозяйственно – бытового труда  в разных возрастных группах в программах дошкольного образования.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 по формированию навыков труда в природе  в разных возрастных группах в программах дошкольного образования.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по формированию навыков ручного труда  в разных возрастных группах в программах дошкольного образования.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анализ задач по формированию трудовых навыков в разных возрастных группах в программах дошкольного образования.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3.4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организации труда дошкольников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«трудовое поручение». Исследования </w:t>
            </w:r>
            <w:proofErr w:type="spellStart"/>
            <w:r>
              <w:rPr>
                <w:sz w:val="20"/>
                <w:szCs w:val="20"/>
              </w:rPr>
              <w:t>В.Г.Нечаевой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А.Д.Шатовой</w:t>
            </w:r>
            <w:proofErr w:type="spellEnd"/>
            <w:r>
              <w:rPr>
                <w:sz w:val="20"/>
                <w:szCs w:val="20"/>
              </w:rPr>
              <w:t xml:space="preserve"> данной формы труда. Трудовые поручения как наиболее простая форма организации труда дошкольников. Воспитательное значение трудовых поручений в работе с детьми. Особенность трудовых поручений для детей дошкольного возраста. Виды поручений (по количеству детей; по способу их выполнения; по времени достижения результата). Содержание поручений в разных возрастных группах. 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«дежурство». Исследования </w:t>
            </w:r>
            <w:proofErr w:type="spellStart"/>
            <w:r>
              <w:rPr>
                <w:sz w:val="20"/>
                <w:szCs w:val="20"/>
              </w:rPr>
              <w:t>З.Н.Борисовой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Г.Н.Годиной</w:t>
            </w:r>
            <w:proofErr w:type="spellEnd"/>
            <w:r>
              <w:rPr>
                <w:sz w:val="20"/>
                <w:szCs w:val="20"/>
              </w:rPr>
              <w:t xml:space="preserve">. Воспитательное значение дежурств. Виды дежурств: </w:t>
            </w:r>
            <w:r>
              <w:rPr>
                <w:sz w:val="20"/>
                <w:szCs w:val="20"/>
              </w:rPr>
              <w:lastRenderedPageBreak/>
              <w:t xml:space="preserve">дежурства по столовой, дежурства по подготовке к занятиям; дежурства по уходу за комнатными растениями. Содержание труда дежурных  и методика его организации  в разных возрастных группах. Продолжительность дежурств 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Понятия «труд рядом», «общий труд», «совместный труд», «коллективный труд». Исследования </w:t>
            </w:r>
            <w:proofErr w:type="spellStart"/>
            <w:r>
              <w:rPr>
                <w:sz w:val="20"/>
                <w:szCs w:val="20"/>
              </w:rPr>
              <w:t>Р.С.Буре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Д.В.Сергеевой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Н.Ф.Кущиной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С.А.Козловой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Л.В.Крайновой</w:t>
            </w:r>
            <w:proofErr w:type="spellEnd"/>
            <w:r>
              <w:rPr>
                <w:sz w:val="20"/>
                <w:szCs w:val="20"/>
              </w:rPr>
              <w:t xml:space="preserve"> и др. Задачи воспитания и обучения детей средствами  коллективного труда. Содержание коллективного  труда детей дошкольного возраста. Способы объединения детей в труде. Этапы организации коллективного труда: распределение предстоящей работы между участниками; выполнение детьми заданий; обсуждение результатов трудовой деятельности 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Отработка навыков планирования и учета трудовых поручений  (</w:t>
            </w:r>
            <w:proofErr w:type="spellStart"/>
            <w:r>
              <w:rPr>
                <w:sz w:val="20"/>
                <w:szCs w:val="20"/>
              </w:rPr>
              <w:t>Р.С.Буре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В.Г.Нечаева</w:t>
            </w:r>
            <w:proofErr w:type="spellEnd"/>
            <w:r>
              <w:rPr>
                <w:sz w:val="20"/>
                <w:szCs w:val="20"/>
              </w:rPr>
              <w:t xml:space="preserve">)  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Отработка навыков планирования общего, совместного и коллективного труда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9"/>
        </w:trPr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435"/>
                <w:tab w:val="center" w:pos="1152"/>
              </w:tabs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  <w:t>Тема 3.5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дошкольников с трудом и профессиями взрослых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3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работы по ознакомлению дошкольников с трудом и профессиями взрослых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3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работы по ознакомлению дошкольников с трудом и профессиями взрослых в программах дошкольного образования.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3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Формы организации дошкольников. 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3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анализ задач по ознакомлению дошкольников с трудом и профессиями взрослых в знакомство с различными видами планов.</w:t>
            </w:r>
          </w:p>
        </w:tc>
        <w:tc>
          <w:tcPr>
            <w:tcW w:w="10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9"/>
        </w:trPr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3.6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работы по трудовому воспитанию дошкольников</w:t>
            </w: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3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Структурные составляющие плана трудового воспитания: цель труда, задачи, формы организации, основные методические приемы, оборудование, виды индивидуальной работы по трудовому воспитанию.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3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планов работы в ДОО.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3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трудовой деятельности в режиме дня: в утренние часы; на занятиях;  на прогулке; в вечернее время. Количество трудовых заданий в течение дня и на неделю.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3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знакомство с различными видами планов.</w:t>
            </w:r>
          </w:p>
        </w:tc>
        <w:tc>
          <w:tcPr>
            <w:tcW w:w="10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78"/>
        </w:trPr>
        <w:tc>
          <w:tcPr>
            <w:tcW w:w="138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left="5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урок по разделу.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trHeight w:val="20"/>
        </w:trPr>
        <w:tc>
          <w:tcPr>
            <w:tcW w:w="2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4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Образовательная область «Художественно-эстетическое развитие детей раннего и дошкольного возраста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right="577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42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основ художественно-эстетической культуры как цель эстетического образования ребенка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405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«эстетическая культура», «художественная культура», «эстетическая деятельность», «художественно-эстетическая дея</w:t>
            </w:r>
            <w:r>
              <w:rPr>
                <w:sz w:val="20"/>
                <w:szCs w:val="20"/>
              </w:rPr>
              <w:softHyphen/>
              <w:t>тельность», «продуктивная деятельность»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19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продуктивной  деятельности в развитии личности ребенка дошкольного возраста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74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Современные образовательные программы в области </w:t>
            </w:r>
            <w:r>
              <w:rPr>
                <w:sz w:val="20"/>
                <w:szCs w:val="20"/>
              </w:rPr>
              <w:lastRenderedPageBreak/>
              <w:t>развития детского изобразительного творчества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17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Федерального государственного образовательного стандарта дошкольного образования  в области  художественно-эстетического развития детей 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17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Программы традиционные, инновационные, авторские. Характе</w:t>
            </w:r>
            <w:r>
              <w:rPr>
                <w:sz w:val="20"/>
                <w:szCs w:val="20"/>
              </w:rPr>
              <w:softHyphen/>
              <w:t>ристика, принципы построения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3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Задачи, содержание по разделам  приобщения к изобразительному искусству  и развитию изобразительной деятельности и  конструирования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3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анализ требований Федерального государственного образовательного стандарта дошкольного образования  в области  художественно-эстетического развития детей;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содержанием образовательных программ дошкольного образования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68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4.3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Эстетическое восприятие как основа развития эстетической культуры личности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7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как компонент  чувственного познания мира в дошкольном детстве. Сенсорная основа развития восприятия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7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«эстетического восприятия» (</w:t>
            </w:r>
            <w:proofErr w:type="spellStart"/>
            <w:r>
              <w:rPr>
                <w:sz w:val="20"/>
                <w:szCs w:val="20"/>
              </w:rPr>
              <w:t>Р.М.Чумичева</w:t>
            </w:r>
            <w:proofErr w:type="spellEnd"/>
            <w:r>
              <w:rPr>
                <w:sz w:val="20"/>
                <w:szCs w:val="20"/>
              </w:rPr>
              <w:t>). Специфика эстетического вос</w:t>
            </w:r>
            <w:r>
              <w:rPr>
                <w:sz w:val="20"/>
                <w:szCs w:val="20"/>
              </w:rPr>
              <w:softHyphen/>
              <w:t>приятия. Эстетическое восприятие как основа эстетического вкуса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7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развития эстетического восприятия: окружающая при</w:t>
            </w:r>
            <w:r>
              <w:rPr>
                <w:sz w:val="20"/>
                <w:szCs w:val="20"/>
              </w:rPr>
              <w:softHyphen/>
              <w:t>рода, произведения искусства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7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Рассматривание произведений изобразительного искусства, обследование предметов как приемы,  развивающие глубину, точность, полноту восприятия ребенка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19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4.4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Изобразительное искусство как фактор развития личности ребенка. Виды и жанры произведений изобразительного искусства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35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Искусство как часть духовной культуры. Художественный образ. Функции изобразительного искусства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Изобразительное искусство как средство развития личностной культуры ребенка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общения дошкольников с изобразительным искусством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 жанры произведений изобразительного искусства, ис</w:t>
            </w:r>
            <w:r>
              <w:rPr>
                <w:sz w:val="20"/>
                <w:szCs w:val="20"/>
              </w:rPr>
              <w:softHyphen/>
              <w:t>пользуемые в работе с дошкольниками. Основные средства вырази</w:t>
            </w:r>
            <w:r>
              <w:rPr>
                <w:sz w:val="20"/>
                <w:szCs w:val="20"/>
              </w:rPr>
              <w:softHyphen/>
              <w:t>тельности. Требования к отбору произведений изобразительного ис</w:t>
            </w:r>
            <w:r>
              <w:rPr>
                <w:sz w:val="20"/>
                <w:szCs w:val="20"/>
              </w:rPr>
              <w:softHyphen/>
              <w:t>кусства для работы с детьми дошкольного возраста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61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анализ произведений изобразительного искусства 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48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4.5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развития эстетического восприятия в процессе ознаком</w:t>
            </w:r>
            <w:r>
              <w:rPr>
                <w:sz w:val="20"/>
                <w:szCs w:val="20"/>
              </w:rPr>
              <w:softHyphen/>
              <w:t>ления детей с живописью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86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восприятия дошкольников произведений живописи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86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Этапы работы по развитию эстетического восприятия живописи (ис</w:t>
            </w:r>
            <w:r>
              <w:rPr>
                <w:sz w:val="20"/>
                <w:szCs w:val="20"/>
              </w:rPr>
              <w:softHyphen/>
              <w:t xml:space="preserve">следования </w:t>
            </w:r>
            <w:proofErr w:type="spellStart"/>
            <w:r>
              <w:rPr>
                <w:sz w:val="20"/>
                <w:szCs w:val="20"/>
              </w:rPr>
              <w:t>Р.М.Чумичевой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анализ произведений живописи по критериям, предложенным преподавателем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36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4.6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развития эстетического восприятия в процессе ознаком</w:t>
            </w:r>
            <w:r>
              <w:rPr>
                <w:sz w:val="20"/>
                <w:szCs w:val="20"/>
              </w:rPr>
              <w:softHyphen/>
              <w:t>ления дошкольников с графикой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20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книжной иллюстрации для развития детей дошкольного возраста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восприятия изображения детьми дошкольного  возраста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по развитию эстетического восприятия  детей произведений книжной графики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Художники – иллюстраторы детских книг (Лебедев В.В., </w:t>
            </w:r>
            <w:proofErr w:type="spellStart"/>
            <w:r>
              <w:rPr>
                <w:sz w:val="20"/>
                <w:szCs w:val="20"/>
              </w:rPr>
              <w:t>Сутеев</w:t>
            </w:r>
            <w:proofErr w:type="spellEnd"/>
            <w:r>
              <w:rPr>
                <w:sz w:val="20"/>
                <w:szCs w:val="20"/>
              </w:rPr>
              <w:t xml:space="preserve"> В.Г., Конашевич В.М., </w:t>
            </w:r>
            <w:proofErr w:type="spellStart"/>
            <w:r>
              <w:rPr>
                <w:sz w:val="20"/>
                <w:szCs w:val="20"/>
              </w:rPr>
              <w:t>Чарушин</w:t>
            </w:r>
            <w:proofErr w:type="spellEnd"/>
            <w:r>
              <w:rPr>
                <w:sz w:val="20"/>
                <w:szCs w:val="20"/>
              </w:rPr>
              <w:t xml:space="preserve"> Е.И., </w:t>
            </w:r>
            <w:proofErr w:type="spellStart"/>
            <w:r>
              <w:rPr>
                <w:sz w:val="20"/>
                <w:szCs w:val="20"/>
              </w:rPr>
              <w:t>Рачев</w:t>
            </w:r>
            <w:proofErr w:type="spellEnd"/>
            <w:r>
              <w:rPr>
                <w:sz w:val="20"/>
                <w:szCs w:val="20"/>
              </w:rPr>
              <w:t xml:space="preserve"> Е. М., Пахомов А.Ф., Васнецов Ю.А., Елисеев А., </w:t>
            </w:r>
            <w:proofErr w:type="spellStart"/>
            <w:r>
              <w:rPr>
                <w:sz w:val="20"/>
                <w:szCs w:val="20"/>
              </w:rPr>
              <w:t>Билибин</w:t>
            </w:r>
            <w:proofErr w:type="spellEnd"/>
            <w:r>
              <w:rPr>
                <w:sz w:val="20"/>
                <w:szCs w:val="20"/>
              </w:rPr>
              <w:t xml:space="preserve"> И. и др.)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отбору иллюстраций для работы с детьми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ознакомления с творчеством художников – иллюстрато</w:t>
            </w:r>
            <w:r>
              <w:rPr>
                <w:sz w:val="20"/>
                <w:szCs w:val="20"/>
              </w:rPr>
              <w:softHyphen/>
              <w:t>ров и система работы в разных возрастных _</w:t>
            </w:r>
            <w:proofErr w:type="spellStart"/>
            <w:r>
              <w:rPr>
                <w:sz w:val="20"/>
                <w:szCs w:val="20"/>
              </w:rPr>
              <w:t>аккуппах</w:t>
            </w:r>
            <w:proofErr w:type="spellEnd"/>
            <w:r>
              <w:rPr>
                <w:sz w:val="20"/>
                <w:szCs w:val="20"/>
              </w:rPr>
              <w:t xml:space="preserve"> дошкольного уч</w:t>
            </w:r>
            <w:r>
              <w:rPr>
                <w:sz w:val="20"/>
                <w:szCs w:val="20"/>
              </w:rPr>
              <w:softHyphen/>
              <w:t>реждения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12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анализ произведений книжной графики по критериям, предложенным преподавателем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87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4.7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развития эстетического восприятия в процессе ознаком</w:t>
            </w:r>
            <w:r>
              <w:rPr>
                <w:sz w:val="20"/>
                <w:szCs w:val="20"/>
              </w:rPr>
              <w:softHyphen/>
              <w:t>ления дошкольников с декоративно-прикладным искусством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76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«декоративно-прикладное искусство»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76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 художественное достоинство декоративно-прикладного искусства.  Современ</w:t>
            </w:r>
            <w:r>
              <w:rPr>
                <w:sz w:val="20"/>
                <w:szCs w:val="20"/>
              </w:rPr>
              <w:softHyphen/>
              <w:t>ные художественные промыслы России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76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декоративно-прикладного искусства в развитии детей дошкольного возраста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76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дошкольного учреждения по ознаком</w:t>
            </w:r>
            <w:r>
              <w:rPr>
                <w:sz w:val="20"/>
                <w:szCs w:val="20"/>
              </w:rPr>
              <w:softHyphen/>
              <w:t>лению дошкольников с декоративно-прикладным искусством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76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</w:t>
            </w:r>
            <w:r>
              <w:rPr>
                <w:sz w:val="20"/>
                <w:szCs w:val="20"/>
              </w:rPr>
              <w:softHyphen/>
              <w:t>ности восприятия детьми предметов декоративно-прикладного искус</w:t>
            </w:r>
            <w:r>
              <w:rPr>
                <w:sz w:val="20"/>
                <w:szCs w:val="20"/>
              </w:rPr>
              <w:softHyphen/>
              <w:t>ства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76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и методика работы (исследования </w:t>
            </w:r>
            <w:proofErr w:type="spellStart"/>
            <w:r>
              <w:rPr>
                <w:sz w:val="20"/>
                <w:szCs w:val="20"/>
              </w:rPr>
              <w:t>Г.Н.Пантелеева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61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анализ произведений декоративно – прикладного искусства 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28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4.8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Синтез искусств – как художественно-эстетическая среда раз</w:t>
            </w:r>
            <w:r>
              <w:rPr>
                <w:sz w:val="20"/>
                <w:szCs w:val="20"/>
              </w:rPr>
              <w:softHyphen/>
              <w:t>вития личности ребенка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121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«синтез искусств»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21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синтеза искусств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21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Варианты синтеза искусств в работе с детьми: музыка и живопись, музыка и литература, литература и живопись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21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син</w:t>
            </w:r>
            <w:r>
              <w:rPr>
                <w:sz w:val="20"/>
                <w:szCs w:val="20"/>
              </w:rPr>
              <w:softHyphen/>
              <w:t>тезирования: единство содержания и характера тематики. Исследова</w:t>
            </w:r>
            <w:r>
              <w:rPr>
                <w:sz w:val="20"/>
                <w:szCs w:val="20"/>
              </w:rPr>
              <w:softHyphen/>
              <w:t xml:space="preserve">ния </w:t>
            </w:r>
            <w:proofErr w:type="spellStart"/>
            <w:r>
              <w:rPr>
                <w:sz w:val="20"/>
                <w:szCs w:val="20"/>
              </w:rPr>
              <w:t>Р.М.Чумичевой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Н.Г.Пешковой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Б.М.Неменского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Н.М.Зубаревой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Б.П.Юсова</w:t>
            </w:r>
            <w:proofErr w:type="spellEnd"/>
            <w:r>
              <w:rPr>
                <w:sz w:val="20"/>
                <w:szCs w:val="20"/>
              </w:rPr>
              <w:t xml:space="preserve"> и др.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анализ произведений искусства по критериям, предложенным преподавателем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74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4.9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занятия по развитию эстетического восприятия у детей дошкольного возраста средствами изобразительного искусства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354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составлению учебного конспекта по развитию эстетического восприятия у детей дошкольного возраста средствами изобразительного искусства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20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ознакомление с требованиями к составлению конспектов, анализ конспектов, предложенных преподавателем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"/>
        </w:trPr>
        <w:tc>
          <w:tcPr>
            <w:tcW w:w="2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5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Методические основы организации продуктивной деятельности в ДОО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right="577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Сущность, своеобразие, содержание продуктивной деятельности детей дошкольного возраста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23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как основа психического развития и личностного становления. Ведущие виды деятельности в дошкольном возрасте: иг</w:t>
            </w:r>
            <w:r>
              <w:rPr>
                <w:sz w:val="20"/>
                <w:szCs w:val="20"/>
              </w:rPr>
              <w:softHyphen/>
              <w:t>ра, продуктивная и познавательная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 содержание детской продуктивной деятельности: ри</w:t>
            </w:r>
            <w:r>
              <w:rPr>
                <w:sz w:val="20"/>
                <w:szCs w:val="20"/>
              </w:rPr>
              <w:softHyphen/>
              <w:t>сование, лепка, аппликация, конструирование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продуктивной деятельности: целеполагание и мотивация, выбор средств и способов деятельности, планирование, практическая реализация, самоконтроль и оценка результатов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31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Психологические особенности развития продуктивной деятельности у детей раннего и дошкольного  возраста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firstLine="2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456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firstLine="2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firstLine="2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Предпосылки продуктивной деятельности в раннем возрасте. Развитие предметной деятельности. «Штриховой» период. Интерес ма</w:t>
            </w:r>
            <w:r>
              <w:rPr>
                <w:sz w:val="20"/>
                <w:szCs w:val="20"/>
              </w:rPr>
              <w:softHyphen/>
              <w:t>лыша к следу. Период каракуль. Возникновение ассо</w:t>
            </w:r>
            <w:r>
              <w:rPr>
                <w:sz w:val="20"/>
                <w:szCs w:val="20"/>
              </w:rPr>
              <w:softHyphen/>
              <w:t>циативного образа. Этап узнавания предмета в своих каракулях. Система педагогических воздействий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456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firstLine="2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firstLine="2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детей от 2 до 3 лет. Дальней</w:t>
            </w:r>
            <w:r>
              <w:rPr>
                <w:sz w:val="20"/>
                <w:szCs w:val="20"/>
              </w:rPr>
              <w:softHyphen/>
              <w:t>шее развитие предметно-орудийной деятельности. Кризис 3 лет. Раз</w:t>
            </w:r>
            <w:r>
              <w:rPr>
                <w:sz w:val="20"/>
                <w:szCs w:val="20"/>
              </w:rPr>
              <w:softHyphen/>
              <w:t xml:space="preserve">витие ассоциативного образа. Появление первых замыслов. Способы изображения, доступные малышу 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69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firstLine="2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firstLine="2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продуктивной деятельности дошкольника 3-7 лет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54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5.3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Способности к продуктивным видам деятельности и их развитие  в дошкольном детстве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15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«способности», «задатки»,  «склонности»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проблемы способностей психологами и педагогами (</w:t>
            </w:r>
            <w:proofErr w:type="spellStart"/>
            <w:r>
              <w:rPr>
                <w:sz w:val="20"/>
                <w:szCs w:val="20"/>
              </w:rPr>
              <w:t>Л.С.Вы</w:t>
            </w:r>
            <w:r>
              <w:rPr>
                <w:sz w:val="20"/>
                <w:szCs w:val="20"/>
              </w:rPr>
              <w:softHyphen/>
              <w:t>готский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А.В.Запорожец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Е.И.Игнатьев</w:t>
            </w:r>
            <w:proofErr w:type="spellEnd"/>
            <w:r>
              <w:rPr>
                <w:sz w:val="20"/>
                <w:szCs w:val="20"/>
              </w:rPr>
              <w:t xml:space="preserve">,  </w:t>
            </w:r>
            <w:proofErr w:type="spellStart"/>
            <w:r>
              <w:rPr>
                <w:sz w:val="20"/>
                <w:szCs w:val="20"/>
              </w:rPr>
              <w:t>В.И.Кириенко</w:t>
            </w:r>
            <w:proofErr w:type="spellEnd"/>
            <w:r>
              <w:rPr>
                <w:sz w:val="20"/>
                <w:szCs w:val="20"/>
              </w:rPr>
              <w:t xml:space="preserve">,  </w:t>
            </w:r>
            <w:proofErr w:type="spellStart"/>
            <w:r>
              <w:rPr>
                <w:sz w:val="20"/>
                <w:szCs w:val="20"/>
              </w:rPr>
              <w:t>Б.М.Теплов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В.С.Мухина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Т.С.Комарова</w:t>
            </w:r>
            <w:proofErr w:type="spellEnd"/>
            <w:r>
              <w:rPr>
                <w:sz w:val="20"/>
                <w:szCs w:val="20"/>
              </w:rPr>
              <w:t xml:space="preserve">,  </w:t>
            </w:r>
            <w:proofErr w:type="spellStart"/>
            <w:r>
              <w:rPr>
                <w:sz w:val="20"/>
                <w:szCs w:val="20"/>
              </w:rPr>
              <w:t>Н.П.Сакулина</w:t>
            </w:r>
            <w:proofErr w:type="spellEnd"/>
            <w:r>
              <w:rPr>
                <w:sz w:val="20"/>
                <w:szCs w:val="20"/>
              </w:rPr>
              <w:t xml:space="preserve"> и др.)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и спе</w:t>
            </w:r>
            <w:r>
              <w:rPr>
                <w:sz w:val="20"/>
                <w:szCs w:val="20"/>
              </w:rPr>
              <w:softHyphen/>
              <w:t>циальные способности. Способности к изобразительной деятельности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развития способностей к продуктивным видам деятельности: содержа</w:t>
            </w:r>
            <w:r>
              <w:rPr>
                <w:sz w:val="20"/>
                <w:szCs w:val="20"/>
              </w:rPr>
              <w:softHyphen/>
              <w:t>тельная, разнообразная деятельность; социокультурная среда, обу</w:t>
            </w:r>
            <w:r>
              <w:rPr>
                <w:sz w:val="20"/>
                <w:szCs w:val="20"/>
              </w:rPr>
              <w:softHyphen/>
              <w:t>чение. Сенсорное развитие ребенка – основа формирования способ</w:t>
            </w:r>
            <w:r>
              <w:rPr>
                <w:sz w:val="20"/>
                <w:szCs w:val="20"/>
              </w:rPr>
              <w:softHyphen/>
              <w:t>ностей к изобразительной деятельности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способностей к продуктивным видам деятельности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анализ рисунков дошкольников с точки зрения развития способностей к изобразительной деятельности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5.4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Специфика детского изобразительного творчества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«творчество», «детское творчество»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Своеобразие детского творчества. Исследования зарубежных психологов проблемы детского творчества (</w:t>
            </w:r>
            <w:proofErr w:type="spellStart"/>
            <w:r>
              <w:rPr>
                <w:sz w:val="20"/>
                <w:szCs w:val="20"/>
              </w:rPr>
              <w:t>Торренс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К.Риччи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К.Бюллер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В.Лауэнфельд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Гоуэн</w:t>
            </w:r>
            <w:proofErr w:type="spellEnd"/>
            <w:r>
              <w:rPr>
                <w:sz w:val="20"/>
                <w:szCs w:val="20"/>
              </w:rPr>
              <w:t>), исследования российских ученых (</w:t>
            </w:r>
            <w:proofErr w:type="spellStart"/>
            <w:r>
              <w:rPr>
                <w:sz w:val="20"/>
                <w:szCs w:val="20"/>
              </w:rPr>
              <w:t>Л.С.Выготский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Е.А.Флёрина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Н.П.Сакулина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Н.А.Ветлугина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Р.Г.Ка</w:t>
            </w:r>
            <w:r>
              <w:rPr>
                <w:sz w:val="20"/>
                <w:szCs w:val="20"/>
              </w:rPr>
              <w:softHyphen/>
              <w:t>закова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Т.С.Комарова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наличия творческого начала в худо</w:t>
            </w:r>
            <w:r>
              <w:rPr>
                <w:sz w:val="20"/>
                <w:szCs w:val="20"/>
              </w:rPr>
              <w:softHyphen/>
              <w:t>жественной деятельности.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 xml:space="preserve">: анализ рисунков дошкольников с точки зрения развития творческих способностей 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2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5.5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организации продуктивной деятельности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занятий по продуктивной деятельности  в практике дошкольного образования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занятия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организации детей на занятии: со всей группой, по под</w:t>
            </w:r>
            <w:r>
              <w:rPr>
                <w:sz w:val="20"/>
                <w:szCs w:val="20"/>
              </w:rPr>
              <w:softHyphen/>
              <w:t>группам. Коллективные работы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60"/>
        </w:trPr>
        <w:tc>
          <w:tcPr>
            <w:tcW w:w="2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5.6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и приемы развития навыков  продуктивных видов деятельности детей дошкольного возраста</w:t>
            </w:r>
          </w:p>
        </w:tc>
        <w:tc>
          <w:tcPr>
            <w:tcW w:w="11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15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«метод», «методический прием»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5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</w:t>
            </w:r>
            <w:r>
              <w:rPr>
                <w:sz w:val="20"/>
                <w:szCs w:val="20"/>
              </w:rPr>
              <w:softHyphen/>
              <w:t>ные подходы к классификации методов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5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методов и приемов, обеспечивающих а) глубину и осоз</w:t>
            </w:r>
            <w:r>
              <w:rPr>
                <w:sz w:val="20"/>
                <w:szCs w:val="20"/>
              </w:rPr>
              <w:softHyphen/>
              <w:t>нанность восприятия окружающей действительности и искусства; б) овладение детьми средствами выразительности; в) овладение техни</w:t>
            </w:r>
            <w:r>
              <w:rPr>
                <w:sz w:val="20"/>
                <w:szCs w:val="20"/>
              </w:rPr>
              <w:softHyphen/>
              <w:t xml:space="preserve">кой изображения (исследования </w:t>
            </w:r>
            <w:proofErr w:type="spellStart"/>
            <w:r>
              <w:rPr>
                <w:sz w:val="20"/>
                <w:szCs w:val="20"/>
              </w:rPr>
              <w:t>Н.П.Сакулиной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5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Наглядные методы и приёмы: использование предмета (натуры); обследование; применение образца; наблюдения; показ способов выполнения работы; демонстрация кар</w:t>
            </w:r>
            <w:r>
              <w:rPr>
                <w:sz w:val="20"/>
                <w:szCs w:val="20"/>
              </w:rPr>
              <w:softHyphen/>
              <w:t>тин для уточнения представлений детей об окружающем и пояснения средств или способов изображения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5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 методов, основанная на второй сигнальной системе: объяснения, указания, вопросы, художественное слово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5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Игровые методы и приемы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5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Эвристические, исследовательские методы обучения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5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Обусловленность подбора методов и приемов целями, задачами, формой организации продуктивной деятельности, возрастом детей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Теоретические основы руководства 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рисованием</w:t>
            </w: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216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6.1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Методика обучения рисованию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48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Рисование как вид детской деятельности и способ познания и отражения действительности. Исследования </w:t>
            </w:r>
            <w:proofErr w:type="spellStart"/>
            <w:r>
              <w:rPr>
                <w:sz w:val="20"/>
                <w:szCs w:val="20"/>
              </w:rPr>
              <w:t>Т.С.Комаровой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Е.А.Флериной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Н.П.Сакулиной</w:t>
            </w:r>
            <w:proofErr w:type="spellEnd"/>
            <w:r>
              <w:rPr>
                <w:sz w:val="20"/>
                <w:szCs w:val="20"/>
              </w:rPr>
              <w:t xml:space="preserve"> и др.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48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детского рисунка. Выразительность и техническая грамотность детского рисунка. Исследования </w:t>
            </w:r>
            <w:proofErr w:type="spellStart"/>
            <w:r>
              <w:rPr>
                <w:sz w:val="20"/>
                <w:szCs w:val="20"/>
              </w:rPr>
              <w:t>Н.П.Сакулиной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Г.В.Лабунской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Б.П.Юсова</w:t>
            </w:r>
            <w:proofErr w:type="spellEnd"/>
            <w:r>
              <w:rPr>
                <w:sz w:val="20"/>
                <w:szCs w:val="20"/>
              </w:rPr>
              <w:t xml:space="preserve">,  </w:t>
            </w:r>
            <w:proofErr w:type="spellStart"/>
            <w:r>
              <w:rPr>
                <w:sz w:val="20"/>
                <w:szCs w:val="20"/>
              </w:rPr>
              <w:t>В.С.Щерба</w:t>
            </w:r>
            <w:r>
              <w:rPr>
                <w:sz w:val="20"/>
                <w:szCs w:val="20"/>
              </w:rPr>
              <w:softHyphen/>
              <w:t>кова</w:t>
            </w:r>
            <w:proofErr w:type="spellEnd"/>
            <w:r>
              <w:rPr>
                <w:sz w:val="20"/>
                <w:szCs w:val="20"/>
              </w:rPr>
              <w:t xml:space="preserve"> и др. Использование цвета, линии, композиции и т. д. для соз</w:t>
            </w:r>
            <w:r>
              <w:rPr>
                <w:sz w:val="20"/>
                <w:szCs w:val="20"/>
              </w:rPr>
              <w:softHyphen/>
              <w:t xml:space="preserve">дания выразительного образа. Творческие проявления ребенка в использовании средств выразительности.  Овладение техническими умениями и способами изображения (исследования </w:t>
            </w:r>
            <w:proofErr w:type="spellStart"/>
            <w:r>
              <w:rPr>
                <w:sz w:val="20"/>
                <w:szCs w:val="20"/>
              </w:rPr>
              <w:t>Т.С.Комаровой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48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Проблема определения содержания детского рисунка. Выделение в методике обучения предметного, сюжетного и декоратив</w:t>
            </w:r>
            <w:r>
              <w:rPr>
                <w:sz w:val="20"/>
                <w:szCs w:val="20"/>
              </w:rPr>
              <w:softHyphen/>
              <w:t>ного рисования.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48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Изобразительные материалы и техника работы с ними. Возможность использования нетрадиционных неизобразительных мате</w:t>
            </w:r>
            <w:r>
              <w:rPr>
                <w:sz w:val="20"/>
                <w:szCs w:val="20"/>
              </w:rPr>
              <w:softHyphen/>
              <w:t xml:space="preserve">риалов: канцелярского клея, воска и </w:t>
            </w:r>
            <w:proofErr w:type="spellStart"/>
            <w:r>
              <w:rPr>
                <w:sz w:val="20"/>
                <w:szCs w:val="20"/>
              </w:rPr>
              <w:t>п.т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8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обучения рисованию, их примерное распре</w:t>
            </w:r>
            <w:r>
              <w:rPr>
                <w:sz w:val="20"/>
                <w:szCs w:val="20"/>
              </w:rPr>
              <w:softHyphen/>
              <w:t>деление по возрастам.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8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методики рисования по представлению в младшем и старшем дошкольном возрасте. Освоение формообразующих </w:t>
            </w:r>
            <w:r>
              <w:rPr>
                <w:sz w:val="20"/>
                <w:szCs w:val="20"/>
              </w:rPr>
              <w:lastRenderedPageBreak/>
              <w:t xml:space="preserve">движений (исследования </w:t>
            </w:r>
            <w:proofErr w:type="spellStart"/>
            <w:r>
              <w:rPr>
                <w:sz w:val="20"/>
                <w:szCs w:val="20"/>
              </w:rPr>
              <w:t>Т.С.Комаровой</w:t>
            </w:r>
            <w:proofErr w:type="spellEnd"/>
            <w:r>
              <w:rPr>
                <w:sz w:val="20"/>
                <w:szCs w:val="20"/>
              </w:rPr>
              <w:t>). Обучение умению анализировать пред</w:t>
            </w:r>
            <w:r>
              <w:rPr>
                <w:sz w:val="20"/>
                <w:szCs w:val="20"/>
              </w:rPr>
              <w:softHyphen/>
              <w:t xml:space="preserve">мет (исследования </w:t>
            </w:r>
            <w:proofErr w:type="spellStart"/>
            <w:r>
              <w:rPr>
                <w:sz w:val="20"/>
                <w:szCs w:val="20"/>
              </w:rPr>
              <w:t>Н.Н.Поддъякова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Н.П.Сакулиной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8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работы над выразительностью образа.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8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методики рисования с натуры в старшем дош</w:t>
            </w:r>
            <w:r>
              <w:rPr>
                <w:sz w:val="20"/>
                <w:szCs w:val="20"/>
              </w:rPr>
              <w:softHyphen/>
              <w:t>кольном возрасте.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8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методики рисования по образцам в разных возрас</w:t>
            </w:r>
            <w:r>
              <w:rPr>
                <w:sz w:val="20"/>
                <w:szCs w:val="20"/>
              </w:rPr>
              <w:softHyphen/>
              <w:t>тных группах.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33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6.2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Обобщенные способы и техника рисования 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30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создания изображения от цветового пятна. Способ создания изображения на основе геомет</w:t>
            </w:r>
            <w:r>
              <w:rPr>
                <w:sz w:val="20"/>
                <w:szCs w:val="20"/>
              </w:rPr>
              <w:softHyphen/>
              <w:t>рических фигур и их видоизменений. Способ создания изображения с помощью опорных линий. Способ создания изображений от общего кон</w:t>
            </w:r>
            <w:r>
              <w:rPr>
                <w:sz w:val="20"/>
                <w:szCs w:val="20"/>
              </w:rPr>
              <w:softHyphen/>
              <w:t>тура с последующей прорисовкой дополнительных деталей.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работы различными изо-материалами. Техника создания изображения красками по сырому фону, техника вливания,  размыва. Различная техника работы карандашами: штриховка, растушевка и т. д.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9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9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техники и способы изображения растительных форм в разных возрастных группах.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9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техники и способы изображения транспорта и зда</w:t>
            </w:r>
            <w:r>
              <w:rPr>
                <w:sz w:val="20"/>
                <w:szCs w:val="20"/>
              </w:rPr>
              <w:softHyphen/>
              <w:t>ний в разных возрастных группах.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9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техники и способы изображения рыб, птиц,  живот</w:t>
            </w:r>
            <w:r>
              <w:rPr>
                <w:sz w:val="20"/>
                <w:szCs w:val="20"/>
              </w:rPr>
              <w:softHyphen/>
              <w:t>ных в разных возрастных группах.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9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техники и способы изображения человека в разных возрастных группах.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9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Нетрадиционные способы и техника рисования.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trHeight w:val="9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Особенности декоративного рисования </w:t>
            </w:r>
            <w:r>
              <w:rPr>
                <w:sz w:val="20"/>
                <w:szCs w:val="20"/>
              </w:rPr>
              <w:t>в разных возрастных группах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Теоретические основы руководства лепкой</w:t>
            </w: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98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7.1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обучения лепке предметов и развитие детского  изобразительного творчества</w:t>
            </w: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35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Лепка как вид деятельности и способ познания и </w:t>
            </w:r>
            <w:proofErr w:type="spellStart"/>
            <w:r>
              <w:rPr>
                <w:sz w:val="20"/>
                <w:szCs w:val="20"/>
              </w:rPr>
              <w:t>отра</w:t>
            </w:r>
            <w:r>
              <w:rPr>
                <w:sz w:val="20"/>
                <w:szCs w:val="20"/>
              </w:rPr>
              <w:softHyphen/>
              <w:t>Апп</w:t>
            </w:r>
            <w:proofErr w:type="spellEnd"/>
            <w:r>
              <w:rPr>
                <w:sz w:val="20"/>
                <w:szCs w:val="20"/>
              </w:rPr>
              <w:t xml:space="preserve"> представлений об окружающем мире. Исследования </w:t>
            </w:r>
            <w:proofErr w:type="spellStart"/>
            <w:r>
              <w:rPr>
                <w:sz w:val="20"/>
                <w:szCs w:val="20"/>
              </w:rPr>
              <w:t>Е.А.Флёриной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Н.Б.Халезовой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Н.А.Курочкиной</w:t>
            </w:r>
            <w:proofErr w:type="spellEnd"/>
            <w:r>
              <w:rPr>
                <w:sz w:val="20"/>
                <w:szCs w:val="20"/>
              </w:rPr>
              <w:t xml:space="preserve"> и др.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Сенсорная основа лепки.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Своеобразие детской лепки. Передача формы, строения, движения для создания выразительного образа.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Типы и виды занятий лепкой (по образцу, по представлению, по памя</w:t>
            </w:r>
            <w:r>
              <w:rPr>
                <w:sz w:val="20"/>
                <w:szCs w:val="20"/>
              </w:rPr>
              <w:softHyphen/>
              <w:t>ти, с натуры).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обучения лепке предметов детей дошкольного возраста.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занятий: требования к подготовке материала и оборудования, харак</w:t>
            </w:r>
            <w:r>
              <w:rPr>
                <w:sz w:val="20"/>
                <w:szCs w:val="20"/>
              </w:rPr>
              <w:softHyphen/>
              <w:t>теристика образцов (игрушек, скульптуры малых форм, образцов, вы</w:t>
            </w:r>
            <w:r>
              <w:rPr>
                <w:sz w:val="20"/>
                <w:szCs w:val="20"/>
              </w:rPr>
              <w:softHyphen/>
              <w:t>полненных воспитателем и пр.).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71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Обобщенные способы и техника </w:t>
            </w:r>
            <w:r>
              <w:rPr>
                <w:sz w:val="20"/>
                <w:szCs w:val="20"/>
              </w:rPr>
              <w:t>лепки в разных возрастных группах</w:t>
            </w: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31"/>
              <w:spacing w:after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6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приемы (приемы ладонной и пальцевой техники).Украшение вылепленных изделий при помощи стеки,  печаток, рельефа.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6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лепки. Овладение конструктивным,  пластическим способами на протяжении дошкольного возраста.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6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пластической формы птиц, животных, человека. Конструктивный и скульптурный способы лепки птиц, животных, чело</w:t>
            </w:r>
            <w:r>
              <w:rPr>
                <w:sz w:val="20"/>
                <w:szCs w:val="20"/>
              </w:rPr>
              <w:softHyphen/>
              <w:t>века.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6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предметов сложного строения с передачей особен</w:t>
            </w:r>
            <w:r>
              <w:rPr>
                <w:sz w:val="20"/>
                <w:szCs w:val="20"/>
              </w:rPr>
              <w:softHyphen/>
              <w:t>ностей формы, величины, пропорций, характерных особенностей. Пе</w:t>
            </w:r>
            <w:r>
              <w:rPr>
                <w:sz w:val="20"/>
                <w:szCs w:val="20"/>
              </w:rPr>
              <w:softHyphen/>
              <w:t>редача движения, поиск удачной позы. Поиск средств выразительнос</w:t>
            </w:r>
            <w:r>
              <w:rPr>
                <w:sz w:val="20"/>
                <w:szCs w:val="20"/>
              </w:rPr>
              <w:softHyphen/>
              <w:t>ти.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6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6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Лепка посуды путем вдавливания, отгибания краев,  ленточным способом, из колец, путем выбирания глины из шарообразной фор</w:t>
            </w:r>
            <w:r>
              <w:rPr>
                <w:sz w:val="20"/>
                <w:szCs w:val="20"/>
              </w:rPr>
              <w:softHyphen/>
              <w:t>мы.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6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Лепка птиц и животных 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6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Лепка человека. 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6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Отработка технических приемов декоративной лепки.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6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Способы </w:t>
            </w:r>
            <w:proofErr w:type="spellStart"/>
            <w:r>
              <w:rPr>
                <w:sz w:val="20"/>
                <w:szCs w:val="20"/>
              </w:rPr>
              <w:t>пластилинографии</w:t>
            </w:r>
            <w:proofErr w:type="spellEnd"/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8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Теоретические основы руководства аппликацией и конструированием</w:t>
            </w: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184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8.1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Методика обучения аппликации и  развитие  детского  художественного творчества детей дошкольного возраста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6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Аппликация как разновидность ручного труда. Исследования </w:t>
            </w:r>
            <w:proofErr w:type="spellStart"/>
            <w:r>
              <w:rPr>
                <w:sz w:val="20"/>
                <w:szCs w:val="20"/>
              </w:rPr>
              <w:t>И.Л.Гусаровой</w:t>
            </w:r>
            <w:proofErr w:type="spellEnd"/>
            <w:r>
              <w:rPr>
                <w:sz w:val="20"/>
                <w:szCs w:val="20"/>
              </w:rPr>
              <w:t xml:space="preserve">,  3.А.Богатеевой,  </w:t>
            </w:r>
            <w:proofErr w:type="spellStart"/>
            <w:r>
              <w:rPr>
                <w:sz w:val="20"/>
                <w:szCs w:val="20"/>
              </w:rPr>
              <w:t>А.А.Грибовской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6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апплика</w:t>
            </w:r>
            <w:r>
              <w:rPr>
                <w:sz w:val="20"/>
                <w:szCs w:val="20"/>
              </w:rPr>
              <w:softHyphen/>
              <w:t>ции.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6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цвета, формы для создания выразительного образа.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6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вырезания, доступная детям различного дошкольного возраста.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7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Примерная тематика детских работ в технике аппликации.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7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Последова</w:t>
            </w:r>
            <w:r>
              <w:rPr>
                <w:sz w:val="20"/>
                <w:szCs w:val="20"/>
              </w:rPr>
              <w:softHyphen/>
              <w:t>тельность  обучения детей приемам вырезания.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7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соз</w:t>
            </w:r>
            <w:r>
              <w:rPr>
                <w:sz w:val="20"/>
                <w:szCs w:val="20"/>
              </w:rPr>
              <w:softHyphen/>
              <w:t>дания предметного, сюжетного и декоративного  изображение в аппликации.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7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проведения занятий аппликацией в группах детей дошкольного возраста.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7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 развития  творчества на занятиях аппликацией.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8.2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Способы и техника аппликации в разных возрастных группах</w:t>
            </w: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Способы и техника аппликации в разных возрастных группах.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отработка технических приемов и способов аппликации.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2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9.1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Своеобразие конструирования как вида продуктивной деятельности</w:t>
            </w: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как вид детской деятельности, его своеобра</w:t>
            </w:r>
            <w:r>
              <w:rPr>
                <w:sz w:val="20"/>
                <w:szCs w:val="20"/>
              </w:rPr>
              <w:softHyphen/>
              <w:t xml:space="preserve">зие. Значение конструктивной деятельности в развитии детей. Исследования </w:t>
            </w:r>
            <w:proofErr w:type="spellStart"/>
            <w:r>
              <w:rPr>
                <w:sz w:val="20"/>
                <w:szCs w:val="20"/>
              </w:rPr>
              <w:t>В.Г.Нечаевой</w:t>
            </w:r>
            <w:proofErr w:type="spellEnd"/>
            <w:r>
              <w:rPr>
                <w:sz w:val="20"/>
                <w:szCs w:val="20"/>
              </w:rPr>
              <w:t xml:space="preserve">, 3.В.Лиштван, </w:t>
            </w:r>
            <w:proofErr w:type="spellStart"/>
            <w:r>
              <w:rPr>
                <w:sz w:val="20"/>
                <w:szCs w:val="20"/>
              </w:rPr>
              <w:t>Л.А.Парамоновой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Н.Н.Поддъякова</w:t>
            </w:r>
            <w:proofErr w:type="spellEnd"/>
            <w:r>
              <w:rPr>
                <w:sz w:val="20"/>
                <w:szCs w:val="20"/>
              </w:rPr>
              <w:t xml:space="preserve"> и др.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конструирования с игрой и изобрази</w:t>
            </w:r>
            <w:r>
              <w:rPr>
                <w:sz w:val="20"/>
                <w:szCs w:val="20"/>
              </w:rPr>
              <w:softHyphen/>
              <w:t>тельной деятельностью.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конструирования детей дошкольного возраста.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9.2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Конструирование из строительных материалов в разных возрас</w:t>
            </w:r>
            <w:r>
              <w:rPr>
                <w:bCs/>
                <w:sz w:val="20"/>
                <w:szCs w:val="20"/>
              </w:rPr>
              <w:softHyphen/>
              <w:t>тных группах</w:t>
            </w: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Тематика и содержание детских работ.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обучения конструированию по образцу, по условию, по  за</w:t>
            </w:r>
            <w:r>
              <w:rPr>
                <w:sz w:val="20"/>
                <w:szCs w:val="20"/>
              </w:rPr>
              <w:softHyphen/>
              <w:t>мыслу.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анализ задач обучения конструированию из строительных материалов в разных возрастных группах.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2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9.3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Конструирование из бумаги в разных возрастных группах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обучения конструированию из бумаги в разных возрас</w:t>
            </w:r>
            <w:r>
              <w:rPr>
                <w:sz w:val="20"/>
                <w:szCs w:val="20"/>
              </w:rPr>
              <w:softHyphen/>
              <w:t>тных группах.</w:t>
            </w:r>
          </w:p>
        </w:tc>
        <w:tc>
          <w:tcPr>
            <w:tcW w:w="10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Тематика и содержание детских работ.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обу</w:t>
            </w:r>
            <w:r>
              <w:rPr>
                <w:sz w:val="20"/>
                <w:szCs w:val="20"/>
              </w:rPr>
              <w:softHyphen/>
              <w:t>чения конструированию из бумаги в разных возрастных группах.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0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отработка приемов руководства конструированием из бумаги.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2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9.4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Особенности планирования различных видов продуктивной деятельности на занятиях и вне занятий</w:t>
            </w:r>
          </w:p>
        </w:tc>
        <w:tc>
          <w:tcPr>
            <w:tcW w:w="11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Педагогические основы планирования различных форм организа</w:t>
            </w:r>
            <w:r>
              <w:rPr>
                <w:sz w:val="20"/>
                <w:szCs w:val="20"/>
              </w:rPr>
              <w:softHyphen/>
              <w:t>ции продуктивных видов деятельности</w:t>
            </w:r>
          </w:p>
        </w:tc>
        <w:tc>
          <w:tcPr>
            <w:tcW w:w="10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планирования продуктивных видов деятельности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Взаимосвязь видов продуктивной деятельности в целостном научно-организованном педагогическом процессе ДОУ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планов и их содержание</w:t>
            </w: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 xml:space="preserve">: проектирование технологической карты занятия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2"/>
        </w:trPr>
        <w:tc>
          <w:tcPr>
            <w:tcW w:w="138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Контрольно</w:t>
            </w:r>
            <w:proofErr w:type="spellEnd"/>
            <w:r>
              <w:rPr>
                <w:sz w:val="20"/>
                <w:szCs w:val="20"/>
              </w:rPr>
              <w:t xml:space="preserve"> – зачетный урок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trHeight w:val="20"/>
        </w:trPr>
        <w:tc>
          <w:tcPr>
            <w:tcW w:w="13852" w:type="dxa"/>
            <w:gridSpan w:val="19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при изучении </w:t>
            </w:r>
            <w:r>
              <w:rPr>
                <w:b/>
                <w:bCs/>
                <w:sz w:val="20"/>
                <w:szCs w:val="20"/>
              </w:rPr>
              <w:t xml:space="preserve"> МДК. 02.02. 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«Сравнительный анализ игр детей разных поколений».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методической литературой: выписать цитаты, подтверждающие положение «Игра – это средство развития и воспитания ребенка дошкольного возраста».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методической литературой: доказать условность современных классификаций детских игр; составить схему «Классификация детских игр».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реферативной работы по теме « Характеристика компьютерных игр для детей дошкольного возраста».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реферативной работы по теме «Игрушка в жизни ребенка». 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методической литературой:  составить опорный конспект по учебному пособию по теме «Трудовое воспитание ребенка в содержании дошкольного образования».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методической литературой:  составить опорный конспект по учебному пособию по вопросу «Условия организации труда дошкольников».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методической литературой:  составить опорный конспект по учебному пособию по вопросу «Средства трудового воспитания дошкольников».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положений Техники безопасности при организации трудовой деятельности детей.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методической литературой: изучить критерии диагностики и показатели уровней </w:t>
            </w:r>
            <w:proofErr w:type="spellStart"/>
            <w:r>
              <w:rPr>
                <w:sz w:val="20"/>
                <w:szCs w:val="20"/>
              </w:rPr>
              <w:t>сформированности</w:t>
            </w:r>
            <w:proofErr w:type="spellEnd"/>
            <w:r>
              <w:rPr>
                <w:sz w:val="20"/>
                <w:szCs w:val="20"/>
              </w:rPr>
              <w:t xml:space="preserve"> трудовых навыков у детей старшего дошкольного возраста. Презентация «Трудовой портрет ребенка – выпускника детского сада».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продуктов детской изобразительной деятельности с точки зрения выявления способностей к изобразительной деятельности и творческих способностей.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комплексных и парциальных программ дошкольного образования по разделу «Эстетическое развитие».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Сенсорно – художественная характеристика произведений живописи.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Сенсорно – художественная характеристика произведений книжной графики.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Сенсорно – художественная характеристика произведений декоративно – прикладного искусства.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конспекта пробного занятия с детьми дошкольного возраста (вид изобразительного искусства – на выбор обучающегося).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наглядного методического пособия  «</w:t>
            </w:r>
            <w:r>
              <w:rPr>
                <w:bCs/>
                <w:sz w:val="20"/>
                <w:szCs w:val="20"/>
              </w:rPr>
              <w:t>Обобщенные способы и техника рисования».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наглядного методического пособия «</w:t>
            </w:r>
            <w:r>
              <w:rPr>
                <w:bCs/>
                <w:sz w:val="20"/>
                <w:szCs w:val="20"/>
              </w:rPr>
              <w:t>Нетрадиционные способы и техника создания рисунка».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конспекта пробного занятия по предметному, сюжетному или декоративному рисованию с детьми дошкольного возраста (вид рисования – на выбор обучающегося).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конспекта пробного занятия по лепке  с детьми дошкольного возраста.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задач по обучению аппликации в программах дошкольного образования.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наглядного методического пособия «</w:t>
            </w:r>
            <w:r>
              <w:rPr>
                <w:bCs/>
                <w:sz w:val="20"/>
                <w:szCs w:val="20"/>
              </w:rPr>
              <w:t>Способы и техника аппликации в разных возрастных группах».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конспекта пробного занятия по аппликации с детьми дошкольного возраста.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задач развития конструктивных навыков в программах дошкольного образования; изучение методической литературы по теме «</w:t>
            </w:r>
            <w:r>
              <w:rPr>
                <w:bCs/>
                <w:sz w:val="20"/>
                <w:szCs w:val="20"/>
              </w:rPr>
              <w:t>Своеобразие конструирования как вида продуктивной деятельности».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наглядного методического пособия «</w:t>
            </w:r>
            <w:r>
              <w:rPr>
                <w:bCs/>
                <w:sz w:val="20"/>
                <w:szCs w:val="20"/>
              </w:rPr>
              <w:t>Конструирование из природного и бросового материала».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Изучение методической литературы и составление опорного конспекта по теме «Конструирование из природного и бросового материала».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конспекта пробного занятия по конструированию с детьми дошкольного возраста.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методических рекомендаций по созданию в групповой комнате ДОУ х</w:t>
            </w:r>
            <w:r>
              <w:rPr>
                <w:bCs/>
                <w:sz w:val="20"/>
                <w:szCs w:val="20"/>
              </w:rPr>
              <w:t>удожественно-эстетической развивающей среды.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методических рекомендаций для родителей «</w:t>
            </w:r>
            <w:r>
              <w:rPr>
                <w:bCs/>
                <w:sz w:val="20"/>
                <w:szCs w:val="20"/>
              </w:rPr>
              <w:t>Художественное воспитание в семье».</w:t>
            </w:r>
          </w:p>
        </w:tc>
        <w:tc>
          <w:tcPr>
            <w:tcW w:w="1083" w:type="dxa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1085" w:type="dxa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7624" w:rsidRDefault="008B7624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8B7624" w:rsidTr="008B7624">
        <w:trPr>
          <w:trHeight w:val="20"/>
        </w:trPr>
        <w:tc>
          <w:tcPr>
            <w:tcW w:w="13852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курсовых и дипломных работ</w:t>
            </w:r>
            <w:r>
              <w:rPr>
                <w:sz w:val="20"/>
                <w:szCs w:val="20"/>
              </w:rPr>
              <w:t>: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основ сенсорной культуры у детей дошкольного возраста посредством развивающих игр.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Игра как средство формирования представлений об окружающем мире  у младших дошкольников.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Театрализованные игры как средство развития творческих способностей детей старшего дошкольного возраста.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Сюжетно-ролевые игры как средство развития нравственных качеств у дошкольников.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Дидактическая игра как средство ознакомления с окружающим миром старших дошкольников.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Формирование положительных взаимоотношений старших дошкольников посредством сюжетно-ролевой игры.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Театрализованная игра как средство ознакомления младших дошкольников с народным фольклором.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Строительно-конструктивная игра как средство воспитания дружеских взаимоотношений младших дошкольников.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Ознакомление дошкольников 4-5лет с русскими народными сказками через игру-драматизацию.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Театрализованные игры как средства коррекции эмоциональной сферы старших дошкольников.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Приобщение к русской национальной культуре детей 5-6-лет посредством народной игрушки.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Педагогические условия формирования сюжетно-ролевой игры у детей среднего дошкольного возраста.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Народная игрушка как средство воспитания интереса к истории у дошкольников.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Игра как средство коррекции  проблемного поведения старших дошкольников.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Педагогические условия формирования интереса у старших дошкольников к театрализованным играм.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Театрализованные игры как средство предупреждения конфликтных ситуаций у старших дошкольников.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Сотрудничество семьи и педагогов ДОУ как условие воспитания трудолюбия у дошкольников.</w:t>
            </w:r>
          </w:p>
          <w:p w:rsidR="008B7624" w:rsidRDefault="008B7624">
            <w:pPr>
              <w:pStyle w:val="af"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моторики кисти руки у старших дошкольников средствами художественного ручного труда.</w:t>
            </w:r>
          </w:p>
          <w:p w:rsidR="008B7624" w:rsidRDefault="008B7624">
            <w:pPr>
              <w:pStyle w:val="22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эстетического восприятия у детей старшего дошкольного возраста средствами синтеза искусств.</w:t>
            </w:r>
          </w:p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Развитие эстетического восприятия у детей дошкольного возраста средствами книжной графики (живописи, ДПИ) </w:t>
            </w:r>
          </w:p>
          <w:p w:rsidR="008B7624" w:rsidRDefault="008B7624">
            <w:pPr>
              <w:pStyle w:val="22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Приобщение к русской художественной культуре детей дошкольного возраста средствами декоративно-прикладного искусства (на материале городецкого, </w:t>
            </w:r>
            <w:proofErr w:type="spellStart"/>
            <w:r>
              <w:rPr>
                <w:bCs/>
                <w:sz w:val="20"/>
                <w:szCs w:val="20"/>
              </w:rPr>
              <w:t>семикаракорского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и др. промыслов).</w:t>
            </w:r>
          </w:p>
          <w:p w:rsidR="008B7624" w:rsidRDefault="008B7624">
            <w:pPr>
              <w:pStyle w:val="22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Использование игровых приемов в развитии навыков рисования  (лепке, аппликации) у детей дошкольного возраста.</w:t>
            </w:r>
          </w:p>
          <w:p w:rsidR="008B7624" w:rsidRDefault="008B7624">
            <w:pPr>
              <w:pStyle w:val="af"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Сотворчество воспитателя с детьми в формировании изобразительных  навыков (навыков аппликации, лепки) у младших дошкольников.</w:t>
            </w:r>
          </w:p>
          <w:p w:rsidR="008B7624" w:rsidRDefault="008B7624">
            <w:pPr>
              <w:pStyle w:val="af"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 деятельность детей во время занятий в формировании изобразительных навыков (лепки, аппликации) старших дошкольников.</w:t>
            </w:r>
          </w:p>
          <w:p w:rsidR="008B7624" w:rsidRDefault="008B7624">
            <w:pPr>
              <w:pStyle w:val="af"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вышивке детей 7 года жизни как условие формирования представлений о русском национальном костюме.</w:t>
            </w:r>
          </w:p>
          <w:p w:rsidR="008B7624" w:rsidRDefault="008B7624">
            <w:pPr>
              <w:pStyle w:val="af"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Педагогическая оценка как метод развития интереса к рисованию у старших дошкольников.</w:t>
            </w:r>
          </w:p>
          <w:p w:rsidR="008B7624" w:rsidRDefault="008B7624">
            <w:pPr>
              <w:pStyle w:val="22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 деятельность воспитателя с детьми разновозрастной группы  как условие развития навыков аппликации</w:t>
            </w:r>
            <w:r>
              <w:rPr>
                <w:bCs/>
                <w:sz w:val="20"/>
                <w:szCs w:val="20"/>
              </w:rPr>
              <w:t>.</w:t>
            </w:r>
          </w:p>
          <w:p w:rsidR="008B7624" w:rsidRDefault="008B7624">
            <w:pPr>
              <w:pStyle w:val="22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творчества в рисунках детей старшего дошкольного возраста в процессе интегрированных занятий.</w:t>
            </w:r>
          </w:p>
          <w:p w:rsidR="008B7624" w:rsidRDefault="008B7624">
            <w:pPr>
              <w:pStyle w:val="22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творчества детей в рисунках о труде взрослых средствами художественной литературы.</w:t>
            </w:r>
          </w:p>
          <w:p w:rsidR="008B7624" w:rsidRDefault="008B7624">
            <w:pPr>
              <w:pStyle w:val="22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детского творчества в процессе экспериментирования с изобразительными материалами.</w:t>
            </w:r>
          </w:p>
          <w:p w:rsidR="008B7624" w:rsidRDefault="008B7624">
            <w:pPr>
              <w:pStyle w:val="22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Влияние нетрадиционных техник аппликации (лепки) на развитие детского изобразительного творчества.</w:t>
            </w:r>
          </w:p>
          <w:p w:rsidR="008B7624" w:rsidRDefault="008B7624">
            <w:pPr>
              <w:pStyle w:val="22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творчества детей в процессе создания художественно-развивающей среды дошкольного учреждения.</w:t>
            </w:r>
          </w:p>
          <w:p w:rsidR="008B7624" w:rsidRDefault="008B7624">
            <w:pPr>
              <w:pStyle w:val="22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художественного творчества детей дошкольного возраста средствами аппликации</w:t>
            </w:r>
          </w:p>
          <w:p w:rsidR="008B7624" w:rsidRDefault="008B7624">
            <w:pPr>
              <w:pStyle w:val="22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Педагогические условия развития творчества старших дошкольников в процессе изображения поэтического образа природы в рисовании </w:t>
            </w:r>
          </w:p>
          <w:p w:rsidR="008B7624" w:rsidRDefault="008B76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музыки и литературы на выразительность детского рисунка.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Книжная иллюстрация как  средство развития выразительности рисунков детей старшего дошкольного возраста.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выразительности детского рисунка в процессе обучения художественно-графической технике.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Педагогические условия обогащения содержания рисунков старших дошкольников</w:t>
            </w:r>
            <w:r>
              <w:rPr>
                <w:bCs/>
                <w:sz w:val="20"/>
                <w:szCs w:val="20"/>
              </w:rPr>
              <w:t>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воображения детей старшего дошкольного возраста в процессе экспериментирования с изобразительными материалами.</w:t>
            </w:r>
          </w:p>
          <w:p w:rsidR="008B7624" w:rsidRDefault="008B7624">
            <w:pPr>
              <w:pStyle w:val="af"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основ сенсорной культуры у детей дошкольного возраста средствами изобразительной деятельности (рисования, аппликации)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умственных способностей у детей дошкольного возраста в процессе конструирования из строительных материалов</w:t>
            </w:r>
          </w:p>
          <w:p w:rsidR="008B7624" w:rsidRDefault="008B7624">
            <w:pPr>
              <w:pStyle w:val="af"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чувства цвета у старших дошкольников средствами рисования (аппликации).</w:t>
            </w:r>
          </w:p>
          <w:p w:rsidR="008B7624" w:rsidRDefault="008B7624">
            <w:pPr>
              <w:pStyle w:val="af"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интереса к изобразительной деятельности у детей дошкольного возраста посредством использования нетрадиционных техник рисования.</w:t>
            </w:r>
          </w:p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Усвоение обобщенных способов изображения как условие развития способностей к изобразительной деятельности у детей дошкольного возраста.</w:t>
            </w:r>
          </w:p>
        </w:tc>
        <w:tc>
          <w:tcPr>
            <w:tcW w:w="10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7624" w:rsidRDefault="008B7624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8B7624" w:rsidTr="008B7624">
        <w:trPr>
          <w:trHeight w:val="1976"/>
        </w:trPr>
        <w:tc>
          <w:tcPr>
            <w:tcW w:w="13852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Производственная практика: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Хронометраж времени, отведенного на игровую деятельность в режиме дня: выявить время и место игры в распорядке дня.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организации и руководства игровой деятельностью детей: определение воспитательных задач, которые решаются в игре.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организации и руководства игровой деятельностью детей: выявить виды игр в педагогическом процессе.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педагогических условий для развития игровых умений и организации игровой деятельности, созданных в группах детей раннего и дошкольного возраста.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работы воспитателя по организации и руководству сюжетно – ролевой игрой дошкольников.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работы воспитателя по организации и руководству театрализованной игрой  дошкольников.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работы воспитателя по организации и руководству строительными играми  дошкольников.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работы воспитателя по организации и руководству дидактическими играми  дошкольников.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деятельности воспитателя по ознакомлению дошкольников разных возрастных групп с трудом взрослых.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деятельности воспитателя по формированию навыков самообслуживания у детей младшего дошкольного возраста; анализ гигиенических, материальных и педагогических условий для организации труда по самообслуживанию, созданных в возрастной группе ДОУ.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оборудования, необходимого для организации хозяйственно – бытового труда дошкольников.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деятельности воспитателя по организации и руководству хозяйственно – бытовым трудом детей  дошкольного возраста.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оборудования, необходимого для организации труда детей в природе.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деятельности воспитателя по организации и руководству трудом дошкольников в природе.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оборудования, необходимого для организации ручного труда детей.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деятельности воспитателя по организации и руководству ручным трудом дошкольников в разных возрастных группах.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за деятельностью детей дошкольного возраста на занятиях по рисованию, лепке, аппликации, конструированию.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за деятельностью детей раннего возраста на занятиях по рисованию, лепке, аппликации, конструированию.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организации и проведения  занятий по развитию эстетического восприятия у детей средствами изобразительного искусства.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организации и методики проведения занятий по рисованию, лепке, аппликации и конструированию с детьми разных возрастных групп.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и проведение сюжетно – ролевой игры с детьми возрастной группы ДОО.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и проведение театрализованной игры с детьми возрастной группы ДОО.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и проведение строительной игры с детьми возрастной группы ДОО.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и проведение дидактической  игры с детьми возрастной группы ДОО.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и руководство трудом детей по самообслуживанию детей возрастной группы ДОО.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и руководство хозяйственно – бытовым  трудом детей возрастной группы ДОО.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и руководство трудом в природе детей возрастной группы ДОО.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и руководство ручным трудом детей возрастной группы ДОО.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и проведение «Праздника труда» в конкретной возрастной группе ДОО.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взаимодействия с детьми в процессе рисования, сбор продуктов детской деятельности, анализ продуктов детской деятельности с точки зрения выявления способностей к изобразительной деятельности.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взаимодействия с детьми в процессе рисования, сбор продуктов детской деятельности, анализ продуктов детской деятельности с точки зрения выявления творческого начала в рисунках.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и проведение искусствоведческих занятий по конспекту, заверенному преподавателем с детьми конкретной возрастной группы.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Проведение занятия по рисованию с детьми возрастной группы ДОО по заверенному преподавателем  конспекту.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Организация взаимодействия с детьми в процессе продуктивной деятельности, проведение диагностики уровней развития изобразительной деятельности (рисования) у детей возрастной группы.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Проведение занятия по лепке с детьми возрастной группы ДОО по заверенному преподавателем  конспекту.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Проведение занятия по аппликации с детьми возрастной группы ДОО по заверенному преподавателем  конспекту.</w:t>
            </w:r>
          </w:p>
          <w:p w:rsidR="008B7624" w:rsidRDefault="008B762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Проведение конструирования с детьми возрастной группы ДОО по заверенному преподавателем  конспекту (вид конструирования на выбор студента).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Проведение разных форм работы по организации продуктивных видов деятельности с детьми возрастной группы: занятий, совместной деятельности воспитателя с детьми, развлечений и пр.</w:t>
            </w:r>
          </w:p>
        </w:tc>
        <w:tc>
          <w:tcPr>
            <w:tcW w:w="10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МДК. 02.03. 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Практикум по художественной обработке материалов и изобразительному искусству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right="577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597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Техника обработки бумаги и картона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29"/>
              <w:ind w:right="72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1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уроков по художественному труду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29"/>
              <w:ind w:right="72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28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Материалы, инструменты, оборудование к уроку.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49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организации рабочего места.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64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безопасности. Правила безопасной работы с ножницами.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05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Накопительная папка.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Сорта бумаги и картона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 истории бумаги.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color w:val="000000"/>
                <w:spacing w:val="9"/>
                <w:sz w:val="20"/>
                <w:szCs w:val="20"/>
              </w:rPr>
              <w:t xml:space="preserve">Свойства </w:t>
            </w:r>
            <w:r>
              <w:rPr>
                <w:color w:val="000000"/>
                <w:sz w:val="20"/>
                <w:szCs w:val="20"/>
              </w:rPr>
              <w:t>бумажного полотна: плотность, упругость, прочность.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определения направления волокон.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pacing w:val="3"/>
                <w:sz w:val="20"/>
                <w:szCs w:val="20"/>
              </w:rPr>
              <w:t>Правила сгибания бумаги и картона.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3"/>
                <w:sz w:val="20"/>
                <w:szCs w:val="20"/>
              </w:rPr>
            </w:pPr>
            <w:r>
              <w:rPr>
                <w:color w:val="000000"/>
                <w:spacing w:val="3"/>
                <w:sz w:val="20"/>
                <w:szCs w:val="20"/>
              </w:rPr>
              <w:t xml:space="preserve">Виды, </w:t>
            </w:r>
            <w:r>
              <w:rPr>
                <w:color w:val="000000"/>
                <w:spacing w:val="9"/>
                <w:sz w:val="20"/>
                <w:szCs w:val="20"/>
              </w:rPr>
              <w:t>сорта бумаги, картона.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3"/>
                <w:sz w:val="20"/>
                <w:szCs w:val="20"/>
              </w:rPr>
            </w:pPr>
            <w:r>
              <w:rPr>
                <w:color w:val="000000"/>
                <w:spacing w:val="3"/>
                <w:sz w:val="20"/>
                <w:szCs w:val="20"/>
              </w:rPr>
              <w:t>Технология работы с бумагой и картоном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составлениеколлекции</w:t>
            </w:r>
            <w:proofErr w:type="spellEnd"/>
            <w:r>
              <w:rPr>
                <w:sz w:val="20"/>
                <w:szCs w:val="20"/>
              </w:rPr>
              <w:t xml:space="preserve"> «Сорта бумаги».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карманов для стендов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Условные обозначения:  линия отреза, линия сгиба, надрез, место нанесения клея.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карманов: плоскостной, </w:t>
            </w:r>
            <w:proofErr w:type="spellStart"/>
            <w:r>
              <w:rPr>
                <w:sz w:val="20"/>
                <w:szCs w:val="20"/>
              </w:rPr>
              <w:t>полуобъёмный</w:t>
            </w:r>
            <w:proofErr w:type="spellEnd"/>
            <w:r>
              <w:rPr>
                <w:sz w:val="20"/>
                <w:szCs w:val="20"/>
              </w:rPr>
              <w:t>, объёмный, объёмный переносной.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 и применение.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ind w:left="34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:изготовление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Выкройки карманов – 4 вида.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силуэтного вырезания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 истории силуэта.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понятия «силуэт».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Материалы, инструменты оборудование к уроку.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 xml:space="preserve">Обучения силуэтному </w:t>
            </w:r>
            <w:r>
              <w:rPr>
                <w:color w:val="000000"/>
                <w:spacing w:val="2"/>
                <w:sz w:val="20"/>
                <w:szCs w:val="20"/>
              </w:rPr>
              <w:t xml:space="preserve">вырезанию в аппликации подробно разработана И. Л. </w:t>
            </w: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Гусаро</w:t>
            </w:r>
            <w:r>
              <w:rPr>
                <w:color w:val="000000"/>
                <w:spacing w:val="1"/>
                <w:sz w:val="20"/>
                <w:szCs w:val="20"/>
              </w:rPr>
              <w:t>вой</w:t>
            </w:r>
            <w:proofErr w:type="spellEnd"/>
            <w:r>
              <w:rPr>
                <w:color w:val="000000"/>
                <w:spacing w:val="1"/>
                <w:sz w:val="20"/>
                <w:szCs w:val="20"/>
              </w:rPr>
              <w:t>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Требования и рекомендации при выполнении работы.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технологической карты «Силуэтное вырезание». Аппликация.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1.5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симметричного вырезания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Определение понятия «аппликация».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4"/>
                <w:sz w:val="20"/>
                <w:szCs w:val="20"/>
              </w:rPr>
              <w:t xml:space="preserve">Приемы вырезания: </w:t>
            </w:r>
            <w:r>
              <w:rPr>
                <w:color w:val="000000"/>
                <w:spacing w:val="-3"/>
                <w:sz w:val="20"/>
                <w:szCs w:val="20"/>
              </w:rPr>
              <w:t>симметричный, конструктивный (листья, деревья, животные, люди, и т. д.).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 xml:space="preserve">Применение приёмов симметричного вырезания на занятиях с </w:t>
            </w:r>
            <w:r>
              <w:rPr>
                <w:color w:val="000000"/>
                <w:spacing w:val="-5"/>
                <w:sz w:val="20"/>
                <w:szCs w:val="20"/>
              </w:rPr>
              <w:t xml:space="preserve">детьми, при изготовлении дидактического материала, </w:t>
            </w:r>
            <w:proofErr w:type="spellStart"/>
            <w:r>
              <w:rPr>
                <w:color w:val="000000"/>
                <w:spacing w:val="-5"/>
                <w:sz w:val="20"/>
                <w:szCs w:val="20"/>
              </w:rPr>
              <w:t>наглядных</w:t>
            </w:r>
            <w:r>
              <w:rPr>
                <w:color w:val="000000"/>
                <w:spacing w:val="-3"/>
                <w:sz w:val="20"/>
                <w:szCs w:val="20"/>
              </w:rPr>
              <w:t>пособий</w:t>
            </w:r>
            <w:proofErr w:type="spellEnd"/>
            <w:r>
              <w:rPr>
                <w:color w:val="000000"/>
                <w:spacing w:val="-3"/>
                <w:sz w:val="20"/>
                <w:szCs w:val="20"/>
              </w:rPr>
              <w:t xml:space="preserve">, игрушек, оборудования творческих игр, </w:t>
            </w:r>
            <w:proofErr w:type="spellStart"/>
            <w:r>
              <w:rPr>
                <w:color w:val="000000"/>
                <w:spacing w:val="-3"/>
                <w:sz w:val="20"/>
                <w:szCs w:val="20"/>
              </w:rPr>
              <w:t>при</w:t>
            </w:r>
            <w:r>
              <w:rPr>
                <w:color w:val="000000"/>
                <w:spacing w:val="-5"/>
                <w:sz w:val="20"/>
                <w:szCs w:val="20"/>
              </w:rPr>
              <w:t>оформлении</w:t>
            </w:r>
            <w:proofErr w:type="spellEnd"/>
            <w:r>
              <w:rPr>
                <w:color w:val="000000"/>
                <w:spacing w:val="-5"/>
                <w:sz w:val="20"/>
                <w:szCs w:val="20"/>
              </w:rPr>
              <w:t xml:space="preserve">   ДОО.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Складывание полоски бумаги - «гармошкой».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«Хороводов» (одна фигура, две фигуры, конструктивный способ, несимметричное вырезание).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изготовление технологической карты с образцами «Симметричное вырезание».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1.6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Декоративная аппликация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Определение понятия</w:t>
            </w:r>
            <w:r>
              <w:rPr>
                <w:sz w:val="20"/>
                <w:szCs w:val="20"/>
              </w:rPr>
              <w:t xml:space="preserve"> «декоративный».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 xml:space="preserve">Художественные   приемы   </w:t>
            </w:r>
            <w:proofErr w:type="spellStart"/>
            <w:r>
              <w:rPr>
                <w:color w:val="000000"/>
                <w:spacing w:val="-5"/>
                <w:sz w:val="20"/>
                <w:szCs w:val="20"/>
              </w:rPr>
              <w:t>создания</w:t>
            </w:r>
            <w:r>
              <w:rPr>
                <w:color w:val="000000"/>
                <w:spacing w:val="-4"/>
                <w:sz w:val="20"/>
                <w:szCs w:val="20"/>
              </w:rPr>
              <w:t>декоративного</w:t>
            </w:r>
            <w:proofErr w:type="spellEnd"/>
            <w:r>
              <w:rPr>
                <w:color w:val="000000"/>
                <w:spacing w:val="-4"/>
                <w:sz w:val="20"/>
                <w:szCs w:val="20"/>
              </w:rPr>
              <w:t xml:space="preserve"> изображения в технике аппликации </w:t>
            </w:r>
            <w:r>
              <w:rPr>
                <w:sz w:val="20"/>
                <w:szCs w:val="20"/>
              </w:rPr>
              <w:t>(вырезание части из изображения и подклеивания под неё подкладки; декоративная аппликация из одноцветной и многоцветной бумаги; декоративная аппликация с подклеиванием канта всего изображения; декоративная аппликация с подклеиванием канта «полумесяцем»).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Орнамент в квадрате, круге, овале.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образцов плоскостных аппликаций с элементами декоративности.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Декоративная аппликация с использованием приёмов декоративности (1 – 5) 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1.7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выполнения </w:t>
            </w:r>
            <w:proofErr w:type="spellStart"/>
            <w:r>
              <w:rPr>
                <w:sz w:val="20"/>
                <w:szCs w:val="20"/>
              </w:rPr>
              <w:t>полуобъёмной</w:t>
            </w:r>
            <w:proofErr w:type="spellEnd"/>
            <w:r>
              <w:rPr>
                <w:sz w:val="20"/>
                <w:szCs w:val="20"/>
              </w:rPr>
              <w:t xml:space="preserve"> декоративной аппликации «Цветы»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proofErr w:type="spellStart"/>
            <w:r>
              <w:rPr>
                <w:color w:val="000000"/>
                <w:spacing w:val="-2"/>
                <w:sz w:val="20"/>
                <w:szCs w:val="20"/>
              </w:rPr>
              <w:t>Полуобъёмная</w:t>
            </w:r>
            <w:proofErr w:type="spellEnd"/>
            <w:r>
              <w:rPr>
                <w:color w:val="000000"/>
                <w:spacing w:val="-2"/>
                <w:sz w:val="20"/>
                <w:szCs w:val="20"/>
              </w:rPr>
              <w:t xml:space="preserve"> аппликация и технология её выполнения.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Вырезание предметов с лучевой основой из квадратов сложенных в несколько раз (3 – 6, 4 – 8, 5 - 10).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Наклеивание фрагментов аппликации.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Композиция, фон, способ хранения.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>
              <w:rPr>
                <w:color w:val="000000"/>
                <w:spacing w:val="-2"/>
                <w:sz w:val="20"/>
                <w:szCs w:val="20"/>
              </w:rPr>
              <w:t>Полуобъемная</w:t>
            </w:r>
            <w:proofErr w:type="spellEnd"/>
            <w:r>
              <w:rPr>
                <w:color w:val="000000"/>
                <w:spacing w:val="-2"/>
                <w:sz w:val="20"/>
                <w:szCs w:val="20"/>
              </w:rPr>
              <w:t xml:space="preserve"> и объемная аппликация в </w:t>
            </w:r>
            <w:proofErr w:type="spellStart"/>
            <w:r>
              <w:rPr>
                <w:color w:val="000000"/>
                <w:spacing w:val="-2"/>
                <w:sz w:val="20"/>
                <w:szCs w:val="20"/>
              </w:rPr>
              <w:t>оформительских</w:t>
            </w:r>
            <w:r>
              <w:rPr>
                <w:color w:val="000000"/>
                <w:spacing w:val="-1"/>
                <w:sz w:val="20"/>
                <w:szCs w:val="20"/>
              </w:rPr>
              <w:t>работах</w:t>
            </w:r>
            <w:proofErr w:type="spellEnd"/>
            <w:r>
              <w:rPr>
                <w:color w:val="000000"/>
                <w:spacing w:val="-1"/>
                <w:sz w:val="20"/>
                <w:szCs w:val="20"/>
              </w:rPr>
              <w:t>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ind w:left="34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Технологический лист «</w:t>
            </w:r>
            <w:proofErr w:type="spellStart"/>
            <w:r>
              <w:rPr>
                <w:sz w:val="20"/>
                <w:szCs w:val="20"/>
              </w:rPr>
              <w:t>Полуобъёмная</w:t>
            </w:r>
            <w:proofErr w:type="spellEnd"/>
            <w:r>
              <w:rPr>
                <w:sz w:val="20"/>
                <w:szCs w:val="20"/>
              </w:rPr>
              <w:t xml:space="preserve"> аппликация» - 7 приёмов.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Аппликация «Букет», «Корзина», «Ваза с цветами».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1.8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Плетение и конструирование из бумажных полос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Плоское прямое плетение из бумажных полос.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материалов используемых для конструирования и плетения.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забавных  животных из полос бумаги.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из скрученных полос (фантики от конфет, фольга, жатая бумага).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:изготовление</w:t>
            </w:r>
            <w:proofErr w:type="spellEnd"/>
            <w:r>
              <w:rPr>
                <w:sz w:val="20"/>
                <w:szCs w:val="20"/>
              </w:rPr>
              <w:t xml:space="preserve"> коврика, животных, закладок для книг, коробочки, ёлочных украшений, плоской цепи, паучка из фольги, людей из фантиков, мебели..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1.9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Оригами – искусство складывания из бумаги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История возникновения и развития искусства оригами.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Условные обозначения.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540"/>
                <w:tab w:val="left" w:pos="32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приемы складывания.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540"/>
                <w:tab w:val="left" w:pos="32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схем оригами.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540"/>
                <w:tab w:val="left" w:pos="32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Базовые формы оригами (треугольник, дом, блин, дверь, водяная </w:t>
            </w:r>
            <w:proofErr w:type="spellStart"/>
            <w:r>
              <w:rPr>
                <w:sz w:val="20"/>
                <w:szCs w:val="20"/>
              </w:rPr>
              <w:t>бомбочка</w:t>
            </w:r>
            <w:proofErr w:type="spellEnd"/>
            <w:r>
              <w:rPr>
                <w:sz w:val="20"/>
                <w:szCs w:val="20"/>
              </w:rPr>
              <w:t>, лягушка воздушный змей и т. д.).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540"/>
                <w:tab w:val="left" w:pos="32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модульное оригами.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Базовые формы «Оригами».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Технологический лист: Складывание из квадратного листа бумаги.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Технологический лист: Складывание из прямоугольного листа бумаги.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в технике оригами.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Аппликация в технике «Оригами».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1.10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гофрирования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гофрирования в истории человечества.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Используемые материалы.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37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12"/>
                <w:sz w:val="20"/>
                <w:szCs w:val="20"/>
              </w:rPr>
            </w:pPr>
            <w:r>
              <w:rPr>
                <w:sz w:val="20"/>
                <w:szCs w:val="20"/>
              </w:rPr>
              <w:t>Гофрированные изделия из бумаги и их отличия от оригами.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Гофрированные изделия как составная часть карнавальных костюмов, декораций, сувениров, аксессуаров.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Простые и сложные работы и способы их соединения.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1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«Птица - солнце».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в технике гофрирования.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Аппликация в технике гофрирования.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игрушек-забав для развития дыхания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Игрушки – забавы  для развития дыхания.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Материалы, инструменты, оборудование к уроку.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Виды: летящие, вертящиеся, скользящие.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Технология выполнения, требования к игрушке.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Назначение, применение, в дошкольном учреждении.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изготовление игрушек для развития дыхания» –  7 видов.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Мозаика из бумаги. Обрывание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История возникновения и развития мозаики.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Виды, техника выполнения и художественное своеобразие.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Инструменты, оборудование и используемые материалы.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Обработка бумаги обрыванием (развитие мелкой моторики).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Аппликация способом обрывания.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Разновидности материалов используемых для мозаичных работ.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37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37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37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творческой работы в технике обрывания – контурная.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37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37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творческой работы в технике обрывания – сплошная.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Геометрическая мозаика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геометрической мозаики: мозаика из треугольников, из частей квадрата, из частей прямоугольника.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Разметка геометрической фигуры.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Линии чертежа, их назначение (сплошная основная толстая, сплошная тонкая).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Складывание по предложенному образцу.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Геометрическая мозаики из треугольников.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Геометрическая мозаики из частей квадрата.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Геометрическая мозаики из частей прямоугольника.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поделок из конусов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конструирования в развитии  творческих способностей детей.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построения конуса: по шаблону, при помощи циркуля.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оттяжки бумаги и картона.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 и обозначение припусков на склеивание.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поделок из конуса.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объемных поделок в качестве игрового материала.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конусной игрушки для настольного театра: животные, люди.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Дерево из конуса.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1.15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поделок из цилиндров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13"/>
                <w:sz w:val="20"/>
                <w:szCs w:val="20"/>
              </w:rPr>
              <w:t>Конструирование поделок из цилиндров</w:t>
            </w:r>
            <w:r>
              <w:rPr>
                <w:color w:val="000000"/>
                <w:spacing w:val="-1"/>
                <w:sz w:val="20"/>
                <w:szCs w:val="20"/>
              </w:rPr>
              <w:t>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Способы обработки бумажных изделий цилиндрической формы: вырезы, надрезы, склеивание.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 xml:space="preserve">Использование объемных </w:t>
            </w:r>
            <w:r>
              <w:rPr>
                <w:color w:val="000000"/>
                <w:spacing w:val="6"/>
                <w:sz w:val="20"/>
                <w:szCs w:val="20"/>
              </w:rPr>
              <w:t>поделок в качестве игрового материала, украшения.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игрушек из цилиндров для настольного театра.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Вазочка – стаканчик.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543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Технология работы с текстильными материалами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37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 свойства тканей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Процесс производства тканей.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Виды переплетения нитей в тканях.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 xml:space="preserve">Виды тканей: растительного (хлопок, лён), животного </w:t>
            </w:r>
            <w:r>
              <w:rPr>
                <w:color w:val="000000"/>
                <w:spacing w:val="-6"/>
                <w:sz w:val="20"/>
                <w:szCs w:val="20"/>
              </w:rPr>
              <w:t>(шерсть, шелк) происхождения, искусственные (вискозные, ацетатные ), синтетические (лавсан, капрон)</w:t>
            </w:r>
            <w:r>
              <w:rPr>
                <w:color w:val="000000"/>
                <w:spacing w:val="2"/>
                <w:sz w:val="20"/>
                <w:szCs w:val="20"/>
              </w:rPr>
              <w:t>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Свойства тканей.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textAlignment w:val="baseline"/>
              <w:rPr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Инструменты, технология обработки.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1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составление коллекции  «Виды ткани».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Декоративные швы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возникновения и национальные особенности использования декоративных швов.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швов: соединительные, закрепляющие, украшающие.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декоративных швов, вариативность их украшения.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вышивки: гладь, крест, Владимирское шитьё, золотое шитьё России.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Материалы инструменты, необходимые для выполнения декоративных швов.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безопасной работы с иглами.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изделий: салфетки, одежда, закладка для книг.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Технологический лист «Виды швов» - 14.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Вышивка салфетки украшающими декоративными швами.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Аппликация из резаной нити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Аппликационные работы из текстильных материалов.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Способы закрепления текстильной аппликации на различной основе.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Процесс выполнения аппликации (выбор эскиза, подбор материала, инструментов, разметка изображения, сборка и закрепление деталей на фоне).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1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творческой работы: Аппликация из резаной нити.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Аппликация из жатой ткани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ткани.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1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Технология выполнения жатой ткани с использованием картона и ткани.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1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Технология выполнения рельефной аппликации.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1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творческой работы: Аппликация из жатой ткани.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2.5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Изонить</w:t>
            </w:r>
            <w:proofErr w:type="spellEnd"/>
            <w:r>
              <w:rPr>
                <w:sz w:val="20"/>
                <w:szCs w:val="20"/>
              </w:rPr>
              <w:t xml:space="preserve"> – графическая вышивка на картоне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Изонить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– вид художественно-творческой деятельности человека.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Материалы и инструменты, необходимые для выполнения </w:t>
            </w:r>
            <w:proofErr w:type="spellStart"/>
            <w:r>
              <w:rPr>
                <w:color w:val="000000"/>
                <w:sz w:val="20"/>
                <w:szCs w:val="20"/>
              </w:rPr>
              <w:t>изонити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Технология безопасной работы.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1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Приёмы выполнения (заполнение нитью угла, заполнение нитью окружности, змейка, ёлочка, клеточки, веера).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ind w:left="34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Образцы приемов выполнения графической вышивки на картоне – 7.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Творческая работа «</w:t>
            </w:r>
            <w:proofErr w:type="spellStart"/>
            <w:r>
              <w:rPr>
                <w:color w:val="000000"/>
                <w:sz w:val="20"/>
                <w:szCs w:val="20"/>
              </w:rPr>
              <w:t>Изонить</w:t>
            </w:r>
            <w:proofErr w:type="spellEnd"/>
            <w:r>
              <w:rPr>
                <w:color w:val="000000"/>
                <w:sz w:val="20"/>
                <w:szCs w:val="20"/>
              </w:rPr>
              <w:t>» с использованием приёмов выполнения 1 – 7.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2.6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Мягкая игрушка из бумаги и ткани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Искусство изготовления игрушки – один из древнейших видов народно-художественного творчества.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 xml:space="preserve">Использование мягкой игрушки в качестве игрового </w:t>
            </w:r>
            <w:proofErr w:type="spellStart"/>
            <w:r>
              <w:rPr>
                <w:color w:val="000000"/>
                <w:spacing w:val="-1"/>
                <w:sz w:val="20"/>
                <w:szCs w:val="20"/>
              </w:rPr>
              <w:t>материала,</w:t>
            </w:r>
            <w:r>
              <w:rPr>
                <w:iCs/>
                <w:color w:val="000000"/>
                <w:spacing w:val="-1"/>
                <w:sz w:val="20"/>
                <w:szCs w:val="20"/>
              </w:rPr>
              <w:t>сувениров</w:t>
            </w:r>
            <w:proofErr w:type="spellEnd"/>
            <w:r>
              <w:rPr>
                <w:iCs/>
                <w:color w:val="000000"/>
                <w:spacing w:val="-1"/>
                <w:sz w:val="20"/>
                <w:szCs w:val="20"/>
              </w:rPr>
              <w:t>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Материалы для изготовления мягкой игрушки(основные и отделочные), оборудование, инструменты.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 xml:space="preserve">Технология изготовления </w:t>
            </w:r>
            <w:proofErr w:type="spellStart"/>
            <w:r>
              <w:rPr>
                <w:color w:val="000000"/>
                <w:spacing w:val="3"/>
                <w:sz w:val="20"/>
                <w:szCs w:val="20"/>
              </w:rPr>
              <w:t>выкройки,</w:t>
            </w:r>
            <w:r>
              <w:rPr>
                <w:color w:val="000000"/>
                <w:spacing w:val="-6"/>
                <w:sz w:val="20"/>
                <w:szCs w:val="20"/>
              </w:rPr>
              <w:t>раскрой</w:t>
            </w:r>
            <w:proofErr w:type="spellEnd"/>
            <w:r>
              <w:rPr>
                <w:color w:val="000000"/>
                <w:spacing w:val="-6"/>
                <w:sz w:val="20"/>
                <w:szCs w:val="20"/>
              </w:rPr>
              <w:t>, сметывание и соединение деталей, пошив и оформление.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Мягкая игрушка из бумаги.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Мягкая игрушка из ткани или меха.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Технология обработки и использование различных материалов для изготовления поделок, пособий, атрибутов для игр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Тема3.1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изготовления атрибутов для игр и праздников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Технология изготовления атрибутов.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1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Материалы оборудование для изготовления </w:t>
            </w:r>
            <w:r>
              <w:rPr>
                <w:color w:val="000000"/>
                <w:spacing w:val="13"/>
                <w:sz w:val="20"/>
                <w:szCs w:val="20"/>
              </w:rPr>
              <w:t>головок-масок, нагрудных знаков транспорта.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pacing w:val="13"/>
                <w:sz w:val="20"/>
                <w:szCs w:val="20"/>
              </w:rPr>
              <w:t xml:space="preserve">Повышение </w:t>
            </w:r>
            <w:r>
              <w:rPr>
                <w:color w:val="000000"/>
                <w:spacing w:val="-1"/>
                <w:sz w:val="20"/>
                <w:szCs w:val="20"/>
              </w:rPr>
              <w:t>прочности пособий путем наклеивания бумаги на марлю и  картон.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ind w:left="10"/>
              <w:jc w:val="both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Использование в сюжетно-ролевых играх.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и</w:t>
            </w:r>
            <w:r>
              <w:rPr>
                <w:color w:val="000000"/>
                <w:spacing w:val="-4"/>
                <w:sz w:val="20"/>
                <w:szCs w:val="20"/>
              </w:rPr>
              <w:t>зготовление</w:t>
            </w:r>
            <w:r>
              <w:rPr>
                <w:color w:val="000000"/>
                <w:spacing w:val="1"/>
                <w:sz w:val="20"/>
                <w:szCs w:val="20"/>
              </w:rPr>
              <w:t xml:space="preserve"> маски, карнавальной шапочки.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Объёмное моделирование из картонных коробок и пузырьков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Обзор изделий выполненных из различных картонных коробок на основе одного, двух и нескольких коробков.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Материалы и инструменты, необходимые для работы.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Методика обучения разметке на бумаги для оклеивания коробок.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Технология моделирования изделия из нескольких деталей.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Учёт возрастных и индивидуальных особенностей детей в процессе конструирования и моделирования.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spacing w:before="10"/>
              <w:ind w:left="3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</w:t>
            </w:r>
            <w:r>
              <w:rPr>
                <w:sz w:val="20"/>
                <w:szCs w:val="20"/>
              </w:rPr>
              <w:t xml:space="preserve"> изделия из одной картонной коробки.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изделия из нескольких картонных коробок.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Комбинированные работы из пластилина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и приёмы работы с пластилином.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hd w:val="clear" w:color="auto" w:fill="FFFFFF"/>
              <w:ind w:left="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Декоративные композиции и правила их построения.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Технология нанесения «пластилинового фона» и работы на нём: «рисуем», «печатаем», «раскрашиваем» </w:t>
            </w:r>
            <w:proofErr w:type="spellStart"/>
            <w:r>
              <w:rPr>
                <w:color w:val="000000"/>
                <w:sz w:val="20"/>
                <w:szCs w:val="20"/>
              </w:rPr>
              <w:t>и.т.д</w:t>
            </w:r>
            <w:proofErr w:type="spellEnd"/>
            <w:r>
              <w:rPr>
                <w:color w:val="000000"/>
                <w:sz w:val="20"/>
                <w:szCs w:val="20"/>
              </w:rPr>
              <w:t>..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Основы гигиены труда при работе с пластилином и мелкими деталями.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Способы получения расписного пластилина (резание, раскатывание).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:освоение</w:t>
            </w:r>
            <w:proofErr w:type="spellEnd"/>
            <w:r>
              <w:rPr>
                <w:sz w:val="20"/>
                <w:szCs w:val="20"/>
              </w:rPr>
              <w:t xml:space="preserve"> приемов работы с пластилином.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Конструирование из природного материала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и хранение природного материала.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Материалы, приспособления и инструменты, применяемые для создания скульптурной композиции.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Методика обучения технологическим приёмам конструирования из природного материала.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Способы соединения отдельных деталей и варианты крепления.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созданию художественных композиций из природных материалов.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Объемная поделка из природного материала (простой способ соединения).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5"/>
                <w:sz w:val="20"/>
                <w:szCs w:val="20"/>
              </w:rPr>
            </w:pPr>
            <w:r>
              <w:rPr>
                <w:color w:val="000000"/>
                <w:spacing w:val="5"/>
                <w:sz w:val="20"/>
                <w:szCs w:val="20"/>
              </w:rPr>
              <w:t>2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Объемная поделка из природного материала (прочный способ соединения).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1"/>
          <w:wAfter w:w="70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5"/>
                <w:sz w:val="20"/>
                <w:szCs w:val="20"/>
              </w:rPr>
            </w:pPr>
            <w:r>
              <w:rPr>
                <w:color w:val="000000"/>
                <w:spacing w:val="5"/>
                <w:sz w:val="20"/>
                <w:szCs w:val="20"/>
              </w:rPr>
              <w:t>3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Объемная поделка из природного материала (надежный способ соединения).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Основы изобразительной деятельности в графике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i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изобразительного искусства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left="45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Материалы и </w:t>
            </w:r>
            <w:proofErr w:type="spellStart"/>
            <w:r>
              <w:rPr>
                <w:sz w:val="20"/>
                <w:szCs w:val="20"/>
              </w:rPr>
              <w:t>инструменты,используемые</w:t>
            </w:r>
            <w:proofErr w:type="spellEnd"/>
            <w:r>
              <w:rPr>
                <w:sz w:val="20"/>
                <w:szCs w:val="20"/>
              </w:rPr>
              <w:t xml:space="preserve"> в изобразительной деятельности.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left="45" w:right="-108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Накопительная папка.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left="45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и жанры изобразительного искусства.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left="45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графики.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ind w:left="45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pacing w:val="3"/>
                <w:sz w:val="20"/>
                <w:szCs w:val="20"/>
              </w:rPr>
            </w:pPr>
            <w:r>
              <w:rPr>
                <w:color w:val="000000"/>
                <w:spacing w:val="3"/>
                <w:sz w:val="20"/>
                <w:szCs w:val="20"/>
              </w:rPr>
              <w:t>Изобразительные средства графики: линия, тон, штрих, точка.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занятие:</w:t>
            </w:r>
            <w:r>
              <w:rPr>
                <w:sz w:val="20"/>
                <w:szCs w:val="20"/>
              </w:rPr>
              <w:t>по</w:t>
            </w:r>
            <w:proofErr w:type="spellEnd"/>
            <w:r>
              <w:rPr>
                <w:sz w:val="20"/>
                <w:szCs w:val="20"/>
              </w:rPr>
              <w:t xml:space="preserve"> нарисованным на листе бумаги горизонтальным и вертикальным  линиям, образующим сетку, вписать криволинейные линии, представляющие собой полуокружности.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</w:t>
            </w:r>
          </w:p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с натуры условно – плоских  форм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numPr>
                <w:ilvl w:val="0"/>
                <w:numId w:val="7"/>
              </w:numPr>
              <w:tabs>
                <w:tab w:val="clear" w:pos="360"/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предметов в пространстве- метод визирования.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numPr>
                <w:ilvl w:val="0"/>
                <w:numId w:val="7"/>
              </w:numPr>
              <w:tabs>
                <w:tab w:val="clear" w:pos="360"/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Правильная передача пропорциональных отношений изображаемых предметов.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numPr>
                <w:ilvl w:val="0"/>
                <w:numId w:val="7"/>
              </w:numPr>
              <w:tabs>
                <w:tab w:val="clear" w:pos="360"/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Передача фактуры поверхности предметов.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изображение группы предметов со строгим соблюдением  закона – метода визирования.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с натуры гипсового орнамента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наилучшей композиции рисунка.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numPr>
                <w:ilvl w:val="0"/>
                <w:numId w:val="8"/>
              </w:numPr>
              <w:tabs>
                <w:tab w:val="clear" w:pos="360"/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 линейного рисунка.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объёмного рисунка.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</w:t>
            </w:r>
            <w:proofErr w:type="spellStart"/>
            <w:r>
              <w:rPr>
                <w:b/>
                <w:sz w:val="20"/>
                <w:szCs w:val="20"/>
              </w:rPr>
              <w:t>занятия:</w:t>
            </w:r>
            <w:r>
              <w:rPr>
                <w:sz w:val="20"/>
                <w:szCs w:val="20"/>
              </w:rPr>
              <w:t>выполнение</w:t>
            </w:r>
            <w:proofErr w:type="spellEnd"/>
            <w:r>
              <w:rPr>
                <w:sz w:val="20"/>
                <w:szCs w:val="20"/>
              </w:rPr>
              <w:t xml:space="preserve"> с натуры гипсового орнамента с растительным или геометрическим узором, придание ему объёма с помощью светотени, наличие оптимальной композиции рисунка на листе бумаги.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4.4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предмета комбинированной формы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Выполняется линейный рисунок вазы.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Выполняется тональный рисунок с помощью штриховки.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Придание рисунку выразительности.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изображение с натуры гипсовой вазы с соблюдением всех  требований, предъявляемых к рисунку.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Основы изобразительной деятельности в живописи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ind w:firstLine="7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5.1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изобразительной грамоты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Цветоведение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работы акварельными красками.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техники отмывки акварельными красками и изучение их свойств.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:знакомство</w:t>
            </w:r>
            <w:proofErr w:type="spellEnd"/>
            <w:r>
              <w:rPr>
                <w:sz w:val="20"/>
                <w:szCs w:val="20"/>
              </w:rPr>
              <w:t xml:space="preserve"> с </w:t>
            </w:r>
            <w:proofErr w:type="spellStart"/>
            <w:r>
              <w:rPr>
                <w:sz w:val="20"/>
                <w:szCs w:val="20"/>
              </w:rPr>
              <w:t>техникойработы</w:t>
            </w:r>
            <w:proofErr w:type="spellEnd"/>
            <w:r>
              <w:rPr>
                <w:sz w:val="20"/>
                <w:szCs w:val="20"/>
              </w:rPr>
              <w:t xml:space="preserve"> акварельными красками – отмывкой, студенты выполняют упражнение красками по предварительно расчерченной  карандашом сетке.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5.2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Рисование с натуры натюрморта в технике «гризайль»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«</w:t>
            </w:r>
            <w:proofErr w:type="spellStart"/>
            <w:r>
              <w:rPr>
                <w:sz w:val="20"/>
                <w:szCs w:val="20"/>
              </w:rPr>
              <w:t>натюрморт»,решение</w:t>
            </w:r>
            <w:proofErr w:type="spellEnd"/>
            <w:r>
              <w:rPr>
                <w:sz w:val="20"/>
                <w:szCs w:val="20"/>
              </w:rPr>
              <w:t xml:space="preserve"> композиционной задачи.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линейного рисунка.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Цветовое решение.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рисование с натуры простого натюрморта из одного предмета на фоне драпировки только акварельной краской одним любым цветом с передачей объёма предмета.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5.3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работы гуашевыми красками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Свойства гуашевых красок.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несложного геометрического или растительного орнамента.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:изучение</w:t>
            </w:r>
            <w:proofErr w:type="spellEnd"/>
            <w:r>
              <w:rPr>
                <w:sz w:val="20"/>
                <w:szCs w:val="20"/>
              </w:rPr>
              <w:t xml:space="preserve"> свойств гуаши, умение составить интересные сочетания разных цветов краски и умело соединить их в составлении различных покрытий поверхностей.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5.4.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 натуры предмета в технике «гризайль»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наилучшей композиции рисунка.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конструктивного рисунка.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с натуры натюрморта одним цветом, выявляется его объём.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натюрморта в технике «гризайль».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6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Рисование пейзажа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пейзажей. Рисование отдельно стоящего дерева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различных пород деревьев в разное время  года. Решение композиционной задачи.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Конструктивное изображение дерева.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передачи объёма.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изображение </w:t>
            </w:r>
            <w:proofErr w:type="spellStart"/>
            <w:r>
              <w:rPr>
                <w:sz w:val="20"/>
                <w:szCs w:val="20"/>
              </w:rPr>
              <w:t>отдельностоящего</w:t>
            </w:r>
            <w:proofErr w:type="spellEnd"/>
            <w:r>
              <w:rPr>
                <w:sz w:val="20"/>
                <w:szCs w:val="20"/>
              </w:rPr>
              <w:t xml:space="preserve"> дерева любой конфигурации с обязательной передачей объёма в любой изобразительной технике – акварели, гуаши, графике.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Тема6.2.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несложного пейзажа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пейзажей в разное время года. Понятие воздушной перспективы Решение композиционной задачи.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Линейный рисунок пейзажа.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Графическое или живописное изображение пейзажа.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изображениенесложного</w:t>
            </w:r>
            <w:proofErr w:type="spellEnd"/>
            <w:r>
              <w:rPr>
                <w:sz w:val="20"/>
                <w:szCs w:val="20"/>
              </w:rPr>
              <w:t xml:space="preserve"> пейзажа, изображающего любое время года с минимальным количеством деревьев и кустарников.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7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Разнообразие животного мира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7.1</w:t>
            </w:r>
          </w:p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птиц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многообразного мира птиц.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линейного рисунка.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Графическое или линейное изображение птицы.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рисунка птицы в два этапа: линейный рисунок, затем графический или живописный акварельными или гуашевыми красками.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Живописное изображение рыб гуашевыми или акварельными красками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Демонстрационный материал.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наилучшей композиции рисунка.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линейного рисунка и затем живописного.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одной или нескольких рыбок в любой технике различными изобразительными средствами.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8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Декоративно - прикладное искусство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8.1</w:t>
            </w:r>
          </w:p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и виды </w:t>
            </w:r>
            <w:proofErr w:type="spellStart"/>
            <w:r>
              <w:rPr>
                <w:sz w:val="20"/>
                <w:szCs w:val="20"/>
              </w:rPr>
              <w:t>орнаментов.Ленточный</w:t>
            </w:r>
            <w:proofErr w:type="spellEnd"/>
            <w:r>
              <w:rPr>
                <w:sz w:val="20"/>
                <w:szCs w:val="20"/>
              </w:rPr>
              <w:t xml:space="preserve"> орнамент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построения орнамента.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орнамента в полосе.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Графическое или живописное его решение.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орнамента (повторяющийся узор) в полосе, цветовое решение.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8.2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композиции замкнутого орнамента</w:t>
            </w:r>
          </w:p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орнаментов, их цветовое решение, закономерности их построения.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линейного рисунка.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Цветовое решение в любой изобразительной технике.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:составление</w:t>
            </w:r>
            <w:proofErr w:type="spellEnd"/>
            <w:r>
              <w:rPr>
                <w:sz w:val="20"/>
                <w:szCs w:val="20"/>
              </w:rPr>
              <w:t xml:space="preserve"> замкнутого орнамента в любой геометрической фигуре (в круге, ромбе, квадрате); его цветовое решение.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8.3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Русское народное прикладное искусство. Дымковская роспись</w:t>
            </w:r>
          </w:p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Народные промыслы- Хохлома, Городец, Гжель, Дымковская игрушка.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возникновения промысла Дымковская игрушка.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и сюжеты,  применяемая цветовая гамма.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рисование ряда полос, включающих в себя элементы дымковской росписи.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8.4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Роспись дымковской игрушки по трафарету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Образцы дымковской игрушки.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параметров изделия.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цветовой гаммы.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дымковской росписи гуашевыми красками на трафарете.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8.5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гжельской росписи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Возникновение данного  народного промысла.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и мотивы росписи.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Цветовая гамма росписи.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изображение элементов и мотивов, создавая свою композицию, совершенствуя технику мазка.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8.6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Роспись предметов гжельского фарфора  по трафаретам и без них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гжельского фарфора и образцы гжельской росписи.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Характерные особенности гжельской росписи.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мазка и цветовой гаммы.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росписи по предмету.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8.7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росписи по фарфору Донского края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Роспись по фарфору Донского края промышленного образца.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Мотивы и сюжеты росписи.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Цветовая гамма росписи.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изображение элементов </w:t>
            </w:r>
            <w:proofErr w:type="spellStart"/>
            <w:r>
              <w:rPr>
                <w:sz w:val="20"/>
                <w:szCs w:val="20"/>
              </w:rPr>
              <w:t>семикаракорской</w:t>
            </w:r>
            <w:proofErr w:type="spellEnd"/>
            <w:r>
              <w:rPr>
                <w:sz w:val="20"/>
                <w:szCs w:val="20"/>
              </w:rPr>
              <w:t xml:space="preserve"> росписи в удобном для студента порядке (произвольном или упорядоченном).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9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Скульптура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9.1</w:t>
            </w:r>
          </w:p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Выполнение декоративной композиции на пластине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Скульптура, как один из видов изобразительного искусства.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и методы работы изобразительными средствами, инструменты.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на плите из пластилина какого – либо сюжета или узора геометрического или растительного, пользуясь специальными инструментами и приёмами.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9.2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Лепка простого по форме сосуда или вазы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Исследование различной формы сосудов.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выполнения образца – копирование или свой вариант.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и методы работы.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89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изображение сосуда несложной формы.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9.3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Лепка круглой скульптуры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большим количеством образцов круглой скульптуры – представителями животного мира.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Характерные черты, присущие круглой скульптуре.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и методы лепки круглой скульптуры.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из пластилина или какого – либо другого пластического материала образца круглой скульптуры любого животного с помощью приёмов и методов, присущих процессу лепки.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10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Декоративно - оформительская графика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10.1</w:t>
            </w:r>
          </w:p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декоративно – оформительских работ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Художественно – оформительские работы и область  их применения.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шрифта и цвета в оформлении.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Примерная совместимость  групп цветов.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:составление</w:t>
            </w:r>
            <w:proofErr w:type="spellEnd"/>
            <w:r>
              <w:rPr>
                <w:sz w:val="20"/>
                <w:szCs w:val="20"/>
              </w:rPr>
              <w:t xml:space="preserve"> двух полос цветовых гамм, одна – предложенная преподавателем, другая – придуманная студентом.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10.2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ленточного шрифта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Пропорции букв  и интервалы между буквами и строчками ленточного шрифта.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применения ленточного шрифта.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Изобразительные средства  написания шрифта.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на листе с готовой основой в клетку алфавита и цифр от одного до десяти в карандаше или шариковой ручкой.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10.3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 трёх видов шрифта ширококонечными плакатными перьями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Образцы оформительских работ с применением разных шрифтов, отличающиеся друг от друга буквами, написанными пером, расположенным под разным углом.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изобразительного средства (тушь, гуашь).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рабочей поверхности для написания букв, а затем и короткого текста.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выполнение упражнения, которое показывает, как изменяется толщина линии в зависимости от положения пера относительно листа бумаги; выполнение шрифтов.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Изображение человека</w:t>
            </w: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11.1.</w:t>
            </w:r>
          </w:p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фигуры ребёнка (подростка)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Пропорции человека и характерные особенности построения его фигуры в разном возрасте.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–модуль фигуры человека.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изобразительных средств.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изображение фигуры подростка в статическом положении в технике графики. Изобразительный материал – карандаш.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10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11.2.</w:t>
            </w:r>
          </w:p>
          <w:p w:rsidR="008B7624" w:rsidRDefault="008B76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фигуры взрослого человека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Характерные особенности построения фигуры взрослого человека.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Сходства и различия в пропорциях мужской и женской фигурах человека.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измерения роста фигуры человека.</w:t>
            </w:r>
          </w:p>
        </w:tc>
        <w:tc>
          <w:tcPr>
            <w:tcW w:w="55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27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изображение упрощённых очертаний мужской и женской фигур человека с правильной передачей пропорциональных отношений той или иной фигуры.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1374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при изучении </w:t>
            </w:r>
            <w:r>
              <w:rPr>
                <w:b/>
                <w:bCs/>
                <w:sz w:val="20"/>
                <w:szCs w:val="20"/>
              </w:rPr>
              <w:t xml:space="preserve"> МДК. 02.03. 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Коллекция: «Виды картона»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Симметричное вырезание из «гармошки» «Хоровод»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Выпуклая аппликация из бумажных полос.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поделок в технике «Модульное оригами».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Мозаика из бумажных комочков.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Мозаика из ватных шариков.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Мозаика из карандашных стружек.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поделок из цилиндров, конусов и бумажных полос.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Декоративная игольница.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нагрудного знака – транспорт, дорожный знак.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изделий из пузырьков.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Аппликация из природного материала.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творческой задачи в последнем нижнем квадрате сетки: рисование какого-либо узора из криволинейных линий; окрашивание узора с помощью штриховки для получения поверхностей разной тональности.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предмета комбинированной формы (бытовой предмет).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упражнений акварельными красками.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сказочного образа рыбы или птицы.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Выполнение ленточного шрифта плакатным пером тушью.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br w:type="page"/>
            </w:r>
            <w:r>
              <w:rPr>
                <w:b/>
                <w:bCs/>
                <w:sz w:val="20"/>
                <w:szCs w:val="20"/>
              </w:rPr>
              <w:t>МДК. 02.04.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 и методика музыкального воспитания с практикумом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Общие основы теории и методики музыкального воспитания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39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Сущность теории и методики музыкального воспитания дошкольников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25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Предмет, цель и задачи теории  и методики музыкального воспитания. </w:t>
            </w:r>
            <w:proofErr w:type="spellStart"/>
            <w:r>
              <w:rPr>
                <w:bCs/>
                <w:sz w:val="20"/>
                <w:szCs w:val="20"/>
              </w:rPr>
              <w:t>Местотеории</w:t>
            </w:r>
            <w:proofErr w:type="spellEnd"/>
            <w:r>
              <w:rPr>
                <w:bCs/>
                <w:sz w:val="20"/>
                <w:szCs w:val="20"/>
              </w:rPr>
              <w:t xml:space="preserve"> и методики музыкального воспитания дошкольников в системе знаний о человеке и музыке.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25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понятий «воспитание», «образование», «обучение», «развитие» в контексте данного междисциплинарного курса.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Цели и задачи музыкального </w:t>
            </w:r>
            <w:r>
              <w:rPr>
                <w:bCs/>
                <w:sz w:val="20"/>
                <w:szCs w:val="20"/>
              </w:rPr>
              <w:lastRenderedPageBreak/>
              <w:t>воспитания дошкольников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8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Музыкальное воспитание и развитие как предмет педагогической деятельности педагога дошкольного образовательного учреждения.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Ребенок как субъект музыкального воспитания и развития.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Влияние музыки на развитие личности ребенка дошкольного возраста.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Цели и задачи музыкального воспитания дошкольников.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музыкальных способностей ребенка дошкольного возраста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музыкальных способностей - одна из главных задач музыкального воспитания детей.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«музыкальные способности», «музыкальность».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Структура музыкальности.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музыкальных способностей детей.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Диагностика музыкальных способностей.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Формирование </w:t>
            </w:r>
            <w:proofErr w:type="spellStart"/>
            <w:r>
              <w:rPr>
                <w:bCs/>
                <w:sz w:val="20"/>
                <w:szCs w:val="20"/>
              </w:rPr>
              <w:t>основмузыкальной</w:t>
            </w:r>
            <w:proofErr w:type="spellEnd"/>
            <w:r>
              <w:rPr>
                <w:bCs/>
                <w:sz w:val="20"/>
                <w:szCs w:val="20"/>
              </w:rPr>
              <w:t xml:space="preserve"> культуры ребенка дошкольного возраста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Формирование основ музыкальной культуры - важнейшая задача музыкального воспитания детей.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понятия «музыкальная культура».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Структура музыкальной культуры дошкольников.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Программа формирования основ музыкальной культуры у детей «Музыкальные шедевры» О.П. </w:t>
            </w:r>
            <w:proofErr w:type="spellStart"/>
            <w:r>
              <w:rPr>
                <w:bCs/>
                <w:sz w:val="20"/>
                <w:szCs w:val="20"/>
              </w:rPr>
              <w:t>Радыновой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11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1.5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Методы и приемы музыкального воспитания дошкольников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«метод» в общей и музыкальной педагогике.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Классификация методов и приемов музыкального воспитания в дошкольном музыкальном процессе, их характеристика.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методов и приемов в зависимости от конкретной педагогической задачи, возраста детей, этапа разучивания произведения.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85"/>
        </w:trPr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Музыкальная деятельность детей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80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Музыкальное восприятие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5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«музыкальное восприятие».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5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Слушание музыки как самостоятельная музыкальная деятельность дошкольника. Содержание и основные положения программы по слушанию музыки в дошкольной образовательной организации. Характеристика репертуара. Методы и приемы развития у детей музыкального восприятия. Формы работы.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5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Музыкально-дидактическая игра как средство развития музыкально-сенсорных способностей детей раннего и дошкольного возраста.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8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разучивание  музыкально- дидактических игр.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212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Музыкально-ритмические движения (ритмика)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0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ритмики как средства музыкального воспитания.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0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Особенности взаимосвязи музыки и движения.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0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источники движений для ритмики.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0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ритмики: музыкально-ритмические упражнения, танцы, пляски, хороводы, музыкальные игры.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0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Возрастные возможности детей в музыкально-ритмической деятельности.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0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Развитие музыкально-ритмических и двигательных навыков у детей раннего и дошкольного возраста.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0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Методика обучения музыкально-ритмическим движениям. Роль воспитателя на музыкальных занятиях в разных возрастных группах.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55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21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Слушание и анализ музыкальных произведений (определение характера музыкальных произведений, динамических и регистровых изменений, темпа, метроритма, формы).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1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Разучивание музыкально- ритмического репертуара для детей разных возрастных групп (упражнения, музыкальные игры, хороводы, танцы).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55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Пение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6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Воспитательное значение певческой деятельности.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6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Особенности слуха и голоса дошкольников.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6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Охрана детского голоса.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6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Певческая установка.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6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Вокальные и хоровые навыки: звукообразование, дикция, дыхание, строй, ансамбль.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6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Требования к отбору песенного репертуара.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6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Методика обучения пению, развитие слуха и голоса в разных возрастных группах.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6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Этапы работы над песней.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25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225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Знакомство обучающихся с песенным репертуаром.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25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Хоровое и индивидуальное пение дошкольного репертуара с </w:t>
            </w:r>
            <w:proofErr w:type="spellStart"/>
            <w:r>
              <w:rPr>
                <w:bCs/>
                <w:sz w:val="20"/>
                <w:szCs w:val="20"/>
              </w:rPr>
              <w:t>подыгрыванием</w:t>
            </w:r>
            <w:proofErr w:type="spellEnd"/>
            <w:r>
              <w:rPr>
                <w:bCs/>
                <w:sz w:val="20"/>
                <w:szCs w:val="20"/>
              </w:rPr>
              <w:t xml:space="preserve"> мелодий и без музыкального сопровождения.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93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Игра на детских музыкальных инструментах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46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Классификация детских музыкальных инструментов.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46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Роль музыкальных инструментов в становлении музыкальности дошкольников.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46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Методика обучения игре на детских музыкальных инструментах.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46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Формы работы (индивидуальное </w:t>
            </w:r>
            <w:proofErr w:type="spellStart"/>
            <w:r>
              <w:rPr>
                <w:bCs/>
                <w:sz w:val="20"/>
                <w:szCs w:val="20"/>
              </w:rPr>
              <w:t>музицирование</w:t>
            </w:r>
            <w:proofErr w:type="spellEnd"/>
            <w:r>
              <w:rPr>
                <w:bCs/>
                <w:sz w:val="20"/>
                <w:szCs w:val="20"/>
              </w:rPr>
              <w:t>, игра в ансамбле, в оркестре). Роль воспитателя на занятиях и вне их.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7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 xml:space="preserve">: исполнение песен, </w:t>
            </w:r>
            <w:proofErr w:type="spellStart"/>
            <w:r>
              <w:rPr>
                <w:bCs/>
                <w:sz w:val="20"/>
                <w:szCs w:val="20"/>
              </w:rPr>
              <w:t>напевок</w:t>
            </w:r>
            <w:proofErr w:type="spellEnd"/>
            <w:r>
              <w:rPr>
                <w:bCs/>
                <w:sz w:val="20"/>
                <w:szCs w:val="20"/>
              </w:rPr>
              <w:t xml:space="preserve"> на металлофоне индивидуально, и в ансамбле. 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227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2.5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Детское музыкальное творчество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3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«творческие способности».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Особенности музыкально- творческой деятельности дошкольников.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Структура и виды детского музыкального творчества: опыт экспериментального исследования Н.А. Ветлугиной.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Методы и приемы стимулирования творчества в различных видах музыкальной деятельности.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70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2.6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Музыкально-образовательная деятельность 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27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музыкально-образовательной деятельности в дошкольном учреждении.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27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Роль знаний о музыке как средстве формирования познавательных интересов детей.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27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Методы и приемы освоения музыкального языка.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316"/>
        </w:trPr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организации музыкальной деятельности детей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31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Музыкальные занятия 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4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Музыкальные занятия как основная форма организации музыкальной деятельности детей.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4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и типы музыкальных занятий.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4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Роль музыкального руководителя и воспитателя на занятиях в разных возрастных группах.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13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Музыка в повседневной жизни дошкольного образовательного учреждения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1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Роль и </w:t>
            </w:r>
            <w:proofErr w:type="spellStart"/>
            <w:r>
              <w:rPr>
                <w:bCs/>
                <w:sz w:val="20"/>
                <w:szCs w:val="20"/>
              </w:rPr>
              <w:t>местно</w:t>
            </w:r>
            <w:proofErr w:type="spellEnd"/>
            <w:r>
              <w:rPr>
                <w:bCs/>
                <w:sz w:val="20"/>
                <w:szCs w:val="20"/>
              </w:rPr>
              <w:t xml:space="preserve"> музыки в быту детского сада.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1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музыкальная деятельность детей.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1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Источники возникновения самостоятельной музыкальной деятельности, виды, организационные формы, содержание.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1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Руководство самостоятельной музыкальной деятельностью детей.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1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Значение музыки на занятиях по физической культуре. Целесообразность музыкального сопровождения для физических упражнений на утренней гимнастике.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22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Развлечения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37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Развлечения как форма организации  жизнедеятельности детей.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37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и формы развлечений, место музыки в них.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37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и методика проведения развлечений для детей раннего и дошкольного возраста.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4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1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Анализ сценариев развлечений.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1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Составление студентами сценариев развлечений (работа в творческих группах).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11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Проведение студентами фрагмента развлечения.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89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3.4.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Праздники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3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Значение праздников в музыкально-эстетическом развитии детей дошкольного возраста.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Классификация праздников.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Различные формы проведения (утренники, концерты, тематическое, комплексное занятие, спектакль и т.д.).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и методика проведения праздников для дошкольников.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Работа над сценарием праздника.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Средства эмоционального воздействия.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Костюмы и атрибуты.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Роль ведущего на празднике,  роль музыкального руководителя и воспитателя при подготовке и проведении.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26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22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Анализ сценариев праздников.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22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Составление сценариев праздников (работа в творческих группах).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22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Проведение фрагмента праздника.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1"/>
          <w:wAfter w:w="70" w:type="dxa"/>
          <w:trHeight w:val="91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Тема3.5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Музыкальное воспитание детей в семье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9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условий для музыкального развития ребенка в семье.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9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Задачи музыкального воспитания в семье.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93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репертуар, методы обучения и формы организации музыкальной деятельности в семье.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316"/>
        </w:trPr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Деятельность педагогического коллектива по музыкальному воспитанию детей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17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Компоненты деятельности педагогического коллектива ДОУ при решении задач по музыкальному воспитанию детей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0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Планирование, организация, контроль, координация - компоненты деятельности заведующей и старшего воспитателя по осуществлению руководства музыкальным воспитанием детей.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0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Формы планирования: перспективный и календарный план.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0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Функции деятельности, знания, умения, качества личности воспитателя и музыкального руководителя.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0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Формы взаимодействия музыкального руководителя с педагогическим коллективом ДОО.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31"/>
        </w:trPr>
        <w:tc>
          <w:tcPr>
            <w:tcW w:w="2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4.2.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Программно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методическое оснащение процесса музыкального воспитания детей</w:t>
            </w:r>
          </w:p>
        </w:tc>
        <w:tc>
          <w:tcPr>
            <w:tcW w:w="113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15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Современные тенденции музыкального воспитания дошкольников.</w:t>
            </w:r>
          </w:p>
        </w:tc>
        <w:tc>
          <w:tcPr>
            <w:tcW w:w="11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15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традиционной и вариативных программ. Ключевые положения современных образовательных программ.</w:t>
            </w:r>
          </w:p>
        </w:tc>
        <w:tc>
          <w:tcPr>
            <w:tcW w:w="54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1"/>
          <w:wAfter w:w="70" w:type="dxa"/>
          <w:trHeight w:val="316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Самостоятельная работа при изучении </w:t>
            </w:r>
            <w:r>
              <w:rPr>
                <w:b/>
                <w:bCs/>
                <w:sz w:val="20"/>
                <w:szCs w:val="20"/>
              </w:rPr>
              <w:t xml:space="preserve"> МДК. 02.05. </w:t>
            </w:r>
          </w:p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музыкально-дидактических игр для организации досуга детей старшего дошкольного возраста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Составление конспекта проведения музыкально-дидактической игры в одной из возрастных групп</w:t>
            </w:r>
          </w:p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игр, формирующих у детей представления о жанровом разнообразии в танцевальной музыке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Составление конспекта разучивание игры (хоровода) в одной возрастной группе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игр-хороводов, игр- драматизаций для организации детского досуга.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Разработка плана - конспекта беседы с детьми старшего дошкольного возраста об инструментах симфонического оркестра (оркестра народных инструментов), подбор наглядного материала.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музыкально-дидактических игр для детей 4-5лет, направленных на формирование знаний о музыке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(разработка) кроссвордов, шарад, ребусов, загадок и т.п. для детей старшего дошкольного возраста.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Ознакомление с опытом работы планирования музыкальных занятий.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музыкального репертуара (составление фонограммы)  к комплексу утренней гимнастики.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Изучение методической литературы («Педагогическая технология проектирования музыкально- обогащенной среды в группе детского сада». Гогоберидзе А.Г., </w:t>
            </w:r>
            <w:proofErr w:type="spellStart"/>
            <w:r>
              <w:rPr>
                <w:bCs/>
                <w:sz w:val="20"/>
                <w:szCs w:val="20"/>
              </w:rPr>
              <w:t>Деркунская</w:t>
            </w:r>
            <w:proofErr w:type="spellEnd"/>
            <w:r>
              <w:rPr>
                <w:bCs/>
                <w:sz w:val="20"/>
                <w:szCs w:val="20"/>
              </w:rPr>
              <w:t xml:space="preserve"> В.А. Детство с музыкой. Учебно-методическое пособие .- Санкт-Петербург ДЕТСТВО-ПРЕСС, 2010).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Ознакомление с опытом работы: отбор сценариев развлечений.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музыкального репертуара (составление фонограммы) к развлечению.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сценариев праздников из опыта работы дошкольных образовательных учреждений.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устных сообщений по теме: «Традиции русского народа, православные праздники и обычаи».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музыкального репертуара (составление фонограммы) к празднику.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Разработка методических рекомендаций по музыкальному воспитанию в семье.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Изучение литературы, предложенной преподавателем по теме «Компоненты деятельности педагогического коллектива ДОУ при решении задач по музыкальному воспитанию детей».</w:t>
            </w:r>
          </w:p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Анализ программы (по выбору) по музыкальному воспитанию детей раннего и дошкольного возраста.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1"/>
          <w:wAfter w:w="70" w:type="dxa"/>
          <w:trHeight w:val="4666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Производственная  практика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Наблюдение и анализ методики обучения детей на фронтальных музыкальных занятиях в младших и старших группах ДОО; анализ методов и приемов, используемых педагогом.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Наблюдение и анализ занятий по разделу «Слушание музыки» в младших и старших группах ДОО.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Наблюдение и анализ фронтальных музыкальных занятий (раздел «Ритмика в ДОО») в младших и старших группах ДОО.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Наблюдение и анализ фронтальных музыкальных занятий (раздел «Пение») в  младших и старших группах ДОО.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Наблюдение и анализ фронтальных музыкальных занятий по обучению дошкольников игре на детских музыкальных инструментах.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Наблюдение и анализ музыкальных занятий в разных возрастных группах.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Наблюдение за самостоятельной музыкальной деятельностью детей старшего дошкольного возраста.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Наблюдение и анализ утренней гимнастики и физкультурного занятия в разных возрастных группах ДОО.</w:t>
            </w:r>
          </w:p>
          <w:p w:rsidR="008B7624" w:rsidRDefault="008B762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Наблюдение и анализ развлечений, организуемых для детей младшего и старшего дошкольного возраста.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Проведение в подгруппой детей музыкально – дидактических игр, направленных на развитие музыкальных способностей детей (ладового чувства, чувства ритма, музыкально – слуховых представлений).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Проведение с детьми игры с пением (хоровод, игра – драматизация).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Проведение с подгруппой детей музыкально – дидактических игр, направленных на закрепление певческого репертуара.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Проведение с подгруппой детей старшего дошкольного возраста беседы об инструментах симфонического оркестра (оркестра народных инструментов).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Проведение музыкального занятия с детьми возрастной группы в роли воспитателя.</w:t>
            </w:r>
          </w:p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и проведение музыкального развлечения в возрастной группе ДОО.</w:t>
            </w:r>
          </w:p>
          <w:p w:rsidR="008B7624" w:rsidRDefault="008B762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Участие в разработке содержания и проведения праздника в ДОО.</w:t>
            </w:r>
          </w:p>
        </w:tc>
        <w:tc>
          <w:tcPr>
            <w:tcW w:w="1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i/>
              </w:rPr>
              <w:br w:type="page"/>
            </w:r>
            <w:r>
              <w:rPr>
                <w:b/>
                <w:sz w:val="20"/>
                <w:szCs w:val="20"/>
              </w:rPr>
              <w:t>МДК 02. 05.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Теоретические основы и методика развития речи у детей 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486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 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Теоретические основы развития детской речи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34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 развития детской речи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«Теория и методика развития речи у детей» в системе наук по дошкольному образованию.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«Теория и методика развития речи у детей» с другими науками; предмет изучения.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4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Вопросы развития речи детей в трудах К.Д. Ушинского, Е.И. Тихеевой, Е.Н. </w:t>
            </w:r>
            <w:proofErr w:type="spellStart"/>
            <w:r>
              <w:rPr>
                <w:sz w:val="20"/>
                <w:szCs w:val="20"/>
              </w:rPr>
              <w:t>Водовозовой</w:t>
            </w:r>
            <w:proofErr w:type="spellEnd"/>
            <w:r>
              <w:rPr>
                <w:sz w:val="20"/>
                <w:szCs w:val="20"/>
              </w:rPr>
              <w:t xml:space="preserve">, Е.А. </w:t>
            </w:r>
            <w:proofErr w:type="spellStart"/>
            <w:r>
              <w:rPr>
                <w:sz w:val="20"/>
                <w:szCs w:val="20"/>
              </w:rPr>
              <w:t>Флериной</w:t>
            </w:r>
            <w:proofErr w:type="spellEnd"/>
            <w:r>
              <w:rPr>
                <w:sz w:val="20"/>
                <w:szCs w:val="20"/>
              </w:rPr>
              <w:t xml:space="preserve">, М. </w:t>
            </w:r>
            <w:proofErr w:type="spellStart"/>
            <w:r>
              <w:rPr>
                <w:sz w:val="20"/>
                <w:szCs w:val="20"/>
              </w:rPr>
              <w:t>Монтессори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0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Методологические основы понимания языка и речи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5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«язык» и «речь».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Философский, лингвистический, психологический, естественно – научный подходы к изучению языка и речи.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Семинарскиезанятия</w:t>
            </w:r>
            <w:proofErr w:type="spellEnd"/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представление подготовленного материала по данной теме.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Возникновение и развитие языка как средства общения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– продукт исторического развития.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Функции языка. Функции речи.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:составление</w:t>
            </w:r>
            <w:proofErr w:type="spellEnd"/>
            <w:r>
              <w:rPr>
                <w:sz w:val="20"/>
                <w:szCs w:val="20"/>
              </w:rPr>
              <w:t xml:space="preserve"> кроссвордов по основным понятиям раздела.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320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Контрольно</w:t>
            </w:r>
            <w:proofErr w:type="spellEnd"/>
            <w:r>
              <w:rPr>
                <w:bCs/>
                <w:sz w:val="20"/>
                <w:szCs w:val="20"/>
              </w:rPr>
              <w:t xml:space="preserve"> – зачетный урок по разделу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Раздел 2 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Задачи развития речи детей раннего и дошкольного возраста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02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Речь детей</w:t>
            </w:r>
            <w:r>
              <w:rPr>
                <w:color w:val="000000"/>
                <w:sz w:val="20"/>
                <w:szCs w:val="20"/>
              </w:rPr>
              <w:t xml:space="preserve"> раннего и дошкольного возраста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правильной речи и культуры речи.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6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ДОО по развитию речи.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31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работы по усвоению детьми фонетической стороны языка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Воспитание звуковой стороны речи детей.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80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Содержа</w:t>
            </w:r>
            <w:r>
              <w:rPr>
                <w:color w:val="000000"/>
                <w:spacing w:val="-1"/>
                <w:sz w:val="20"/>
                <w:szCs w:val="20"/>
              </w:rPr>
              <w:t>ние работы по воспитанию культуры звукопроизношения, ка</w:t>
            </w:r>
            <w:r>
              <w:rPr>
                <w:color w:val="000000"/>
                <w:sz w:val="20"/>
                <w:szCs w:val="20"/>
              </w:rPr>
              <w:t>честв голоса, слухового внимания, речевого и фонематического слуха, расширение возможностей артикуляционного аппарата, системы дыхания и голосообразования.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Особенности усвоения фонетической стороны языка детьми от рождения до 7 лет.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Семинарскоезанятие</w:t>
            </w:r>
            <w:proofErr w:type="spellEnd"/>
            <w:r>
              <w:rPr>
                <w:sz w:val="20"/>
                <w:szCs w:val="20"/>
              </w:rPr>
              <w:t>: представление подготовленного материала.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6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анализ современных программ по усвоению фонетической стороны речи.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17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работы по обогащению словаря детей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0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 xml:space="preserve">Обогащение, уточнение и расширение понятий, активизация </w:t>
            </w:r>
            <w:r>
              <w:rPr>
                <w:color w:val="000000"/>
                <w:spacing w:val="-2"/>
                <w:sz w:val="20"/>
                <w:szCs w:val="20"/>
              </w:rPr>
              <w:t>лексики детей.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Воспитание лексической правильности и куль</w:t>
            </w:r>
            <w:r>
              <w:rPr>
                <w:color w:val="000000"/>
                <w:sz w:val="20"/>
                <w:szCs w:val="20"/>
              </w:rPr>
              <w:t>туры речи детей.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усвоения лексической стороны языка детьми от рождения до 7 лет.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Семинарскоезанятие</w:t>
            </w:r>
            <w:r>
              <w:rPr>
                <w:sz w:val="20"/>
                <w:szCs w:val="20"/>
              </w:rPr>
              <w:t>:представление</w:t>
            </w:r>
            <w:proofErr w:type="spellEnd"/>
            <w:r>
              <w:rPr>
                <w:sz w:val="20"/>
                <w:szCs w:val="20"/>
              </w:rPr>
              <w:t xml:space="preserve"> подготовленного материала.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7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:анализ</w:t>
            </w:r>
            <w:proofErr w:type="spellEnd"/>
            <w:r>
              <w:rPr>
                <w:sz w:val="20"/>
                <w:szCs w:val="20"/>
              </w:rPr>
              <w:t xml:space="preserve"> современных программ по усвоению лексической стороны речи.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14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2.4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работы по формированию у детей грамматического строя речи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3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Формирование грамматического строя речи.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right="-11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6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Понятия грамматического явления; грамматическое значение</w:t>
            </w:r>
            <w:r>
              <w:rPr>
                <w:color w:val="000000"/>
                <w:sz w:val="20"/>
                <w:szCs w:val="20"/>
              </w:rPr>
              <w:t>, способы их выражения.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right="-952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закономерности усвоения грамматический стороны языка детьми от рождения до 7 лет.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11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Семинарскоезанятие</w:t>
            </w:r>
            <w:proofErr w:type="spellEnd"/>
            <w:r>
              <w:rPr>
                <w:sz w:val="20"/>
                <w:szCs w:val="20"/>
              </w:rPr>
              <w:t>: представление подготовленного материала.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30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:анализ</w:t>
            </w:r>
            <w:proofErr w:type="spellEnd"/>
            <w:r>
              <w:rPr>
                <w:sz w:val="20"/>
                <w:szCs w:val="20"/>
              </w:rPr>
              <w:t xml:space="preserve"> современных программ по формированию грамматической стороны речи.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21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2.5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работы по усвоению детьми навыков связной диалогической речи и коммуникативных навыков от рождения до 7 лет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61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88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Работа по усвоению детьми диалогической связной ре</w:t>
            </w:r>
            <w:r>
              <w:rPr>
                <w:color w:val="000000"/>
                <w:spacing w:val="-1"/>
                <w:sz w:val="20"/>
                <w:szCs w:val="20"/>
              </w:rPr>
              <w:t xml:space="preserve">чи и элементарных коммуникативных умений: потребности в </w:t>
            </w:r>
            <w:r>
              <w:rPr>
                <w:color w:val="000000"/>
                <w:sz w:val="20"/>
                <w:szCs w:val="20"/>
              </w:rPr>
              <w:t>общении, техники общения</w:t>
            </w:r>
            <w:r>
              <w:rPr>
                <w:color w:val="000000"/>
                <w:spacing w:val="-2"/>
                <w:sz w:val="20"/>
                <w:szCs w:val="20"/>
              </w:rPr>
              <w:t>, техники речи в процессе общения</w:t>
            </w:r>
            <w:r>
              <w:rPr>
                <w:color w:val="000000"/>
                <w:sz w:val="20"/>
                <w:szCs w:val="20"/>
              </w:rPr>
              <w:t>; элементы культуры разговора.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right="-95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Понятия «связная речь» - ситуативная, контекстная речь.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right="-952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Этапы «эмоционального общения», «понимания речи взрослых», «словесного общения».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Семинарскоезанятие</w:t>
            </w:r>
            <w:r>
              <w:rPr>
                <w:sz w:val="20"/>
                <w:szCs w:val="20"/>
              </w:rPr>
              <w:t>:представление</w:t>
            </w:r>
            <w:proofErr w:type="spellEnd"/>
            <w:r>
              <w:rPr>
                <w:sz w:val="20"/>
                <w:szCs w:val="20"/>
              </w:rPr>
              <w:t xml:space="preserve"> подготовленного материала.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05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2.6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работы по усвоению детьми навыков связной монологической речи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Типы монологических высказываний: речь-</w:t>
            </w:r>
            <w:r>
              <w:rPr>
                <w:color w:val="000000"/>
                <w:spacing w:val="-2"/>
                <w:sz w:val="20"/>
                <w:szCs w:val="20"/>
              </w:rPr>
              <w:t>описание, речь-повествование, речь- рассуждение.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right="-11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Основные показатели связного высказывания.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6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right="-13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Виды монологических высказываний.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:анализ</w:t>
            </w:r>
            <w:proofErr w:type="spellEnd"/>
            <w:r>
              <w:rPr>
                <w:sz w:val="20"/>
                <w:szCs w:val="20"/>
              </w:rPr>
              <w:t xml:space="preserve"> современных программ по развитию связной диалогической и монологической речи.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Контрольно</w:t>
            </w:r>
            <w:proofErr w:type="spellEnd"/>
            <w:r>
              <w:rPr>
                <w:bCs/>
                <w:sz w:val="20"/>
                <w:szCs w:val="20"/>
              </w:rPr>
              <w:t xml:space="preserve"> – зачетный урок по разделу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f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3</w:t>
            </w:r>
          </w:p>
          <w:p w:rsidR="008B7624" w:rsidRDefault="008B7624">
            <w:pPr>
              <w:pStyle w:val="af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Содержание и методы обучения детей речи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43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3.1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Средства, методы и факторы развития речи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6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воспитания речевой культуры.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6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Искусственная и естественная речевая среда, речевой потенциал.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7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44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Непосредственные и опосредованные пути познания окружающего мира и развития речи.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:методы</w:t>
            </w:r>
            <w:proofErr w:type="spellEnd"/>
            <w:r>
              <w:rPr>
                <w:sz w:val="20"/>
                <w:szCs w:val="20"/>
              </w:rPr>
              <w:t xml:space="preserve"> и приёмы речевого взаимодействия.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:разработка</w:t>
            </w:r>
            <w:proofErr w:type="spellEnd"/>
            <w:r>
              <w:rPr>
                <w:sz w:val="20"/>
                <w:szCs w:val="20"/>
              </w:rPr>
              <w:t xml:space="preserve"> консультаций для родителей на тему «Организация развивающей речевой среды».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55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Речь воспитателя, как условие и способ воспитания речевой культуры у детей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речи воспитателя.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Семинарскоезанятие</w:t>
            </w:r>
            <w:r>
              <w:rPr>
                <w:sz w:val="20"/>
                <w:szCs w:val="20"/>
              </w:rPr>
              <w:t>:представление</w:t>
            </w:r>
            <w:proofErr w:type="spellEnd"/>
            <w:r>
              <w:rPr>
                <w:sz w:val="20"/>
                <w:szCs w:val="20"/>
              </w:rPr>
              <w:t xml:space="preserve"> подготовленного материала по данной теме.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:наблюдение</w:t>
            </w:r>
            <w:proofErr w:type="spellEnd"/>
            <w:r>
              <w:rPr>
                <w:sz w:val="20"/>
                <w:szCs w:val="20"/>
              </w:rPr>
              <w:t xml:space="preserve"> и фиксация содержания и форм речевого взаимодействия воспитателя и детей в ДОО.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88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Тема 3.3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звуковой стороны речи детей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6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Этапы работы над развитием произноси</w:t>
            </w:r>
            <w:r>
              <w:rPr>
                <w:color w:val="000000"/>
                <w:spacing w:val="-1"/>
                <w:sz w:val="20"/>
                <w:szCs w:val="20"/>
              </w:rPr>
              <w:t>тельных навыков.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8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b/>
                <w:color w:val="000000"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Семинарское занятие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color w:val="000000"/>
                <w:spacing w:val="-2"/>
                <w:sz w:val="20"/>
                <w:szCs w:val="20"/>
              </w:rPr>
              <w:t>развитие и коррекция речи детей посредством совершенствова</w:t>
            </w:r>
            <w:r>
              <w:rPr>
                <w:color w:val="000000"/>
                <w:spacing w:val="2"/>
                <w:sz w:val="20"/>
                <w:szCs w:val="20"/>
              </w:rPr>
              <w:t>ния мелкой моторики кисти руки.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:выполнение</w:t>
            </w:r>
            <w:proofErr w:type="spellEnd"/>
            <w:r>
              <w:rPr>
                <w:sz w:val="20"/>
                <w:szCs w:val="20"/>
              </w:rPr>
              <w:t xml:space="preserve"> пальчиковой гимнастики и артикуляционных упражнений.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64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3.4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детей грамоте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методы обучения детей грамоте.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Основные показатели готовности детей к обуче</w:t>
            </w:r>
            <w:r>
              <w:rPr>
                <w:color w:val="000000"/>
                <w:spacing w:val="-2"/>
                <w:sz w:val="20"/>
                <w:szCs w:val="20"/>
              </w:rPr>
              <w:t>нию грамоте.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6"/>
              <w:jc w:val="both"/>
              <w:rPr>
                <w:b/>
                <w:color w:val="000000"/>
                <w:spacing w:val="-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</w:t>
            </w:r>
            <w:r>
              <w:rPr>
                <w:color w:val="000000"/>
                <w:spacing w:val="-3"/>
                <w:sz w:val="20"/>
                <w:szCs w:val="20"/>
              </w:rPr>
              <w:t>история</w:t>
            </w:r>
            <w:proofErr w:type="spellEnd"/>
            <w:r>
              <w:rPr>
                <w:color w:val="000000"/>
                <w:spacing w:val="-3"/>
                <w:sz w:val="20"/>
                <w:szCs w:val="20"/>
              </w:rPr>
              <w:t xml:space="preserve"> развития методов обучения грамоте.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презентация авторских методик по обучению детей чтению и подготовки к письму.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63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3.5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методы обогащения словаря детей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61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6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познания предметного мира и обогащение слова</w:t>
            </w:r>
            <w:r>
              <w:rPr>
                <w:color w:val="000000"/>
                <w:spacing w:val="-2"/>
                <w:sz w:val="20"/>
                <w:szCs w:val="20"/>
              </w:rPr>
              <w:t>ря.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3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Обогащение, уточнение, расширение и активизация лексики при оз</w:t>
            </w:r>
            <w:r>
              <w:rPr>
                <w:color w:val="000000"/>
                <w:sz w:val="20"/>
                <w:szCs w:val="20"/>
              </w:rPr>
              <w:t>накомлении с миром отношений.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Закрепление, уточнение активизация лексики в процессе дидактиче</w:t>
            </w:r>
            <w:r>
              <w:rPr>
                <w:color w:val="000000"/>
                <w:sz w:val="20"/>
                <w:szCs w:val="20"/>
              </w:rPr>
              <w:t>ских игр.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Формирование образной лексики в процессе обучения детей отгадыванию загадок.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Коррекционная работа по развитию словаря с детьми, имеющими трудности в обучении.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:аудиторное</w:t>
            </w:r>
            <w:proofErr w:type="spellEnd"/>
            <w:r>
              <w:rPr>
                <w:sz w:val="20"/>
                <w:szCs w:val="20"/>
              </w:rPr>
              <w:t xml:space="preserve"> проведение фрагментов игр и упражнений на развитие словаря детей с последующим анализом.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70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3.6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методы формирования у детей грамматического строя речи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49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Методика организации специальных игр и уп</w:t>
            </w:r>
            <w:r>
              <w:rPr>
                <w:color w:val="000000"/>
                <w:spacing w:val="1"/>
                <w:sz w:val="20"/>
                <w:szCs w:val="20"/>
              </w:rPr>
              <w:t>ражнений по формированию умений подбирать разнообраз</w:t>
            </w:r>
            <w:r>
              <w:rPr>
                <w:color w:val="000000"/>
                <w:sz w:val="20"/>
                <w:szCs w:val="20"/>
              </w:rPr>
              <w:t xml:space="preserve">ные способы выражения синтаксических и морфологических </w:t>
            </w:r>
            <w:r>
              <w:rPr>
                <w:color w:val="000000"/>
                <w:spacing w:val="-1"/>
                <w:sz w:val="20"/>
                <w:szCs w:val="20"/>
              </w:rPr>
              <w:t>значений языка.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Коррекционная работа по </w:t>
            </w:r>
            <w:r>
              <w:rPr>
                <w:sz w:val="20"/>
                <w:szCs w:val="20"/>
              </w:rPr>
              <w:t xml:space="preserve">формированию грамматического строя речи у детей, </w:t>
            </w:r>
            <w:r>
              <w:rPr>
                <w:color w:val="000000"/>
                <w:sz w:val="20"/>
                <w:szCs w:val="20"/>
              </w:rPr>
              <w:t>имеющих трудности в обучении.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4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3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:составление</w:t>
            </w:r>
            <w:proofErr w:type="spellEnd"/>
            <w:r>
              <w:rPr>
                <w:sz w:val="20"/>
                <w:szCs w:val="20"/>
              </w:rPr>
              <w:t xml:space="preserve"> картотеки дидактических игр и упражнений для развития грамматического строя речи для детей разных возрастных групп.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3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аудиторное проведение фрагментов занятия по развитию грамматического строя речи с последующим анализом.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53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3.7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и методы обучения детей связной диалогической речи и коммуникативным </w:t>
            </w:r>
            <w:r>
              <w:rPr>
                <w:sz w:val="20"/>
                <w:szCs w:val="20"/>
              </w:rPr>
              <w:lastRenderedPageBreak/>
              <w:t>умениям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3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Формирование навыков связной диалогической речи в процес</w:t>
            </w:r>
            <w:r>
              <w:rPr>
                <w:color w:val="000000"/>
                <w:sz w:val="20"/>
                <w:szCs w:val="20"/>
              </w:rPr>
              <w:t>се рассматривания картин.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6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Методика организации бесед.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Коррекционная работа по </w:t>
            </w:r>
            <w:r>
              <w:rPr>
                <w:sz w:val="20"/>
                <w:szCs w:val="20"/>
              </w:rPr>
              <w:t>обучению связной диалогической речи и коммуникативным умениям детей</w:t>
            </w:r>
            <w:r>
              <w:rPr>
                <w:color w:val="000000"/>
                <w:sz w:val="20"/>
                <w:szCs w:val="20"/>
              </w:rPr>
              <w:t xml:space="preserve"> имеющих трудности в обучении.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:составление</w:t>
            </w:r>
            <w:proofErr w:type="spellEnd"/>
            <w:r>
              <w:rPr>
                <w:sz w:val="20"/>
                <w:szCs w:val="20"/>
              </w:rPr>
              <w:t xml:space="preserve"> конспектов дидактических игр, презентация дидактических игр.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разработка конспектов и планов занятий по обучению диалогической речи детей в разных возрастных группах.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4 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и методы обучения детей связной монологической речи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96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4.1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Приемы обучения рассказыванию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3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7"/>
                <w:sz w:val="20"/>
                <w:szCs w:val="20"/>
              </w:rPr>
              <w:t>Основные и дополнительные приёмы.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Коррекционная работа по </w:t>
            </w:r>
            <w:r>
              <w:rPr>
                <w:sz w:val="20"/>
                <w:szCs w:val="20"/>
              </w:rPr>
              <w:t>обучению связной монологической речи детей</w:t>
            </w:r>
            <w:r>
              <w:rPr>
                <w:color w:val="000000"/>
                <w:sz w:val="20"/>
                <w:szCs w:val="20"/>
              </w:rPr>
              <w:t xml:space="preserve"> имеющих трудности в обучении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54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4.2</w:t>
            </w:r>
          </w:p>
          <w:p w:rsidR="008B7624" w:rsidRDefault="008B762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Разновидности рассказов о предме</w:t>
            </w:r>
            <w:r>
              <w:rPr>
                <w:color w:val="000000"/>
                <w:sz w:val="20"/>
                <w:szCs w:val="20"/>
              </w:rPr>
              <w:t>тах и игрушках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Разновидности рассказов о предме</w:t>
            </w:r>
            <w:r>
              <w:rPr>
                <w:color w:val="000000"/>
                <w:sz w:val="20"/>
                <w:szCs w:val="20"/>
              </w:rPr>
              <w:t>тах и игрушках.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Овладение детьми рассказами - описаниями, рассказами – повествования.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38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:аудиторное</w:t>
            </w:r>
            <w:proofErr w:type="spellEnd"/>
            <w:r>
              <w:rPr>
                <w:sz w:val="20"/>
                <w:szCs w:val="20"/>
              </w:rPr>
              <w:t xml:space="preserve"> проведение фрагментов занятия по развитию </w:t>
            </w:r>
            <w:r>
              <w:rPr>
                <w:color w:val="000000"/>
                <w:sz w:val="20"/>
                <w:szCs w:val="20"/>
              </w:rPr>
              <w:t xml:space="preserve">связной монологической речи в </w:t>
            </w:r>
            <w:r>
              <w:rPr>
                <w:color w:val="000000"/>
                <w:spacing w:val="-2"/>
                <w:sz w:val="20"/>
                <w:szCs w:val="20"/>
              </w:rPr>
              <w:t>процессе использования рассказов о предме</w:t>
            </w:r>
            <w:r>
              <w:rPr>
                <w:color w:val="000000"/>
                <w:sz w:val="20"/>
                <w:szCs w:val="20"/>
              </w:rPr>
              <w:t>тах и игрушках</w:t>
            </w:r>
            <w:r>
              <w:rPr>
                <w:sz w:val="20"/>
                <w:szCs w:val="20"/>
              </w:rPr>
              <w:t xml:space="preserve"> с последующим анализом.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30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4.3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Методика обучения связной монологической речи в </w:t>
            </w:r>
            <w:r>
              <w:rPr>
                <w:color w:val="000000"/>
                <w:spacing w:val="-2"/>
                <w:sz w:val="20"/>
                <w:szCs w:val="20"/>
              </w:rPr>
              <w:t>процессе использования картин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61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 xml:space="preserve">Виды рассказов по </w:t>
            </w:r>
            <w:r>
              <w:rPr>
                <w:color w:val="000000"/>
                <w:spacing w:val="-1"/>
                <w:sz w:val="20"/>
                <w:szCs w:val="20"/>
              </w:rPr>
              <w:t>картинам.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Этапы работы с жанровой живописью в приобще</w:t>
            </w:r>
            <w:r>
              <w:rPr>
                <w:color w:val="000000"/>
                <w:spacing w:val="1"/>
                <w:sz w:val="20"/>
                <w:szCs w:val="20"/>
              </w:rPr>
              <w:t>нии детей к национальной культуре и развитии речи.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аудиторное проведение фрагментов занятия по развитию </w:t>
            </w:r>
            <w:r>
              <w:rPr>
                <w:color w:val="000000"/>
                <w:sz w:val="20"/>
                <w:szCs w:val="20"/>
              </w:rPr>
              <w:t xml:space="preserve">связной монологической речи в </w:t>
            </w:r>
            <w:r>
              <w:rPr>
                <w:color w:val="000000"/>
                <w:spacing w:val="-2"/>
                <w:sz w:val="20"/>
                <w:szCs w:val="20"/>
              </w:rPr>
              <w:t>процессе использования картин</w:t>
            </w:r>
            <w:r>
              <w:rPr>
                <w:sz w:val="20"/>
                <w:szCs w:val="20"/>
              </w:rPr>
              <w:t xml:space="preserve"> с последующим анализом.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67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4.4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Использование различных видов рассказов из опыта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6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Применение знаний о мире отношений.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 xml:space="preserve">Развитие навыков речи </w:t>
            </w:r>
            <w:r>
              <w:rPr>
                <w:color w:val="000000"/>
                <w:sz w:val="20"/>
                <w:szCs w:val="20"/>
              </w:rPr>
              <w:t>- описания и речи – повествования.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:аудиторное</w:t>
            </w:r>
            <w:proofErr w:type="spellEnd"/>
            <w:r>
              <w:rPr>
                <w:sz w:val="20"/>
                <w:szCs w:val="20"/>
              </w:rPr>
              <w:t xml:space="preserve"> проведение фрагментов занятия по развитию </w:t>
            </w:r>
            <w:r>
              <w:rPr>
                <w:color w:val="000000"/>
                <w:sz w:val="20"/>
                <w:szCs w:val="20"/>
              </w:rPr>
              <w:t xml:space="preserve">связной монологической речи в 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процессе использования </w:t>
            </w:r>
            <w:r>
              <w:rPr>
                <w:color w:val="000000"/>
                <w:sz w:val="20"/>
                <w:szCs w:val="20"/>
              </w:rPr>
              <w:t>рассказов из опыта</w:t>
            </w:r>
            <w:r>
              <w:rPr>
                <w:sz w:val="20"/>
                <w:szCs w:val="20"/>
              </w:rPr>
              <w:t xml:space="preserve"> с последующим анализом.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4.5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Обучение творческим рассказам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6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Творческая переработка детьми 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представлений о предметах в рассказах, построенных на материале </w:t>
            </w:r>
            <w:r>
              <w:rPr>
                <w:color w:val="000000"/>
                <w:sz w:val="20"/>
                <w:szCs w:val="20"/>
              </w:rPr>
              <w:t>мечты; переработка воспоминаний из личного опыта.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Творческие </w:t>
            </w:r>
            <w:r>
              <w:rPr>
                <w:color w:val="000000"/>
                <w:spacing w:val="-2"/>
                <w:sz w:val="20"/>
                <w:szCs w:val="20"/>
              </w:rPr>
              <w:t>рассказы по картинам, на основе литературных произведений, сочи</w:t>
            </w:r>
            <w:r>
              <w:rPr>
                <w:color w:val="000000"/>
                <w:spacing w:val="-1"/>
                <w:sz w:val="20"/>
                <w:szCs w:val="20"/>
              </w:rPr>
              <w:t>нение детьми сказок.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аудиторное проведение фрагментов занятия по развитию </w:t>
            </w:r>
            <w:r>
              <w:rPr>
                <w:color w:val="000000"/>
                <w:sz w:val="20"/>
                <w:szCs w:val="20"/>
              </w:rPr>
              <w:t xml:space="preserve">связной монологической речи в 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процессе обучения </w:t>
            </w:r>
            <w:r>
              <w:rPr>
                <w:color w:val="000000"/>
                <w:sz w:val="20"/>
                <w:szCs w:val="20"/>
              </w:rPr>
              <w:t>творческим рассказам</w:t>
            </w:r>
            <w:r>
              <w:rPr>
                <w:sz w:val="20"/>
                <w:szCs w:val="20"/>
              </w:rPr>
              <w:t xml:space="preserve"> с последующим анализом.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5 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Ознакомление детей с художественной литературой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68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5.1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рассказывание детям литературных произведений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Возможности художественной литературы в воспи</w:t>
            </w:r>
            <w:r>
              <w:rPr>
                <w:color w:val="000000"/>
                <w:spacing w:val="-2"/>
                <w:sz w:val="20"/>
                <w:szCs w:val="20"/>
              </w:rPr>
              <w:t>тании общей и речевой культуры ребенка.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Методика чтения и рассказывания детям.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03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5.2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Пересказ литературных </w:t>
            </w:r>
            <w:r>
              <w:rPr>
                <w:sz w:val="20"/>
                <w:szCs w:val="20"/>
              </w:rPr>
              <w:lastRenderedPageBreak/>
              <w:t>произведений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Приемы обучения пересказу литературных произведений.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Вос</w:t>
            </w:r>
            <w:r>
              <w:rPr>
                <w:color w:val="000000"/>
                <w:spacing w:val="-2"/>
                <w:sz w:val="20"/>
                <w:szCs w:val="20"/>
              </w:rPr>
              <w:t>питание интонационной выразительности речи в процессе пересказа.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53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5.3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Заучивание стихотворений с детьми в разных возрастных группах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61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6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Воспи</w:t>
            </w:r>
            <w:r>
              <w:rPr>
                <w:color w:val="000000"/>
                <w:sz w:val="20"/>
                <w:szCs w:val="20"/>
              </w:rPr>
              <w:t>тание у детей чуткости к поэтической речи, способности представ</w:t>
            </w:r>
            <w:r>
              <w:rPr>
                <w:color w:val="000000"/>
                <w:spacing w:val="-2"/>
                <w:sz w:val="20"/>
                <w:szCs w:val="20"/>
              </w:rPr>
              <w:t>лять поэтические образы и поэтические картины.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Методика заучивания стихотво</w:t>
            </w:r>
            <w:r>
              <w:rPr>
                <w:color w:val="000000"/>
                <w:spacing w:val="-1"/>
                <w:sz w:val="20"/>
                <w:szCs w:val="20"/>
              </w:rPr>
              <w:t>рений в разных возрастных группах.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52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5.4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художественно-речевой деятельности в работе по развитию речи детей дошкольного возраста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3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Литературные викторины, книжные выставки, литературные утренники, методика их организации.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Создание условий для возникновения театрализованной деятельности, игр - драматизации, </w:t>
            </w:r>
            <w:r>
              <w:rPr>
                <w:color w:val="000000"/>
                <w:spacing w:val="-1"/>
                <w:sz w:val="20"/>
                <w:szCs w:val="20"/>
              </w:rPr>
              <w:t>показы различных видов театра.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проектирование уголка книги в разных возрастных группах ДОО.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Современные образовательные программы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03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6.1</w:t>
            </w:r>
          </w:p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по развитию речи в современных образовательных программах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0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по развитию речи в современных образовательных программах.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0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Семинарское занятие</w:t>
            </w:r>
            <w:r>
              <w:rPr>
                <w:sz w:val="20"/>
                <w:szCs w:val="20"/>
              </w:rPr>
              <w:t>: представление подготовленного материала по данной теме.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36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6.2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Диагностическая работа по изучению уровней речи детей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Диагностическая работа по изучению уровней развития речи детей.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Ока</w:t>
            </w:r>
            <w:r>
              <w:rPr>
                <w:color w:val="000000"/>
                <w:spacing w:val="-2"/>
                <w:sz w:val="20"/>
                <w:szCs w:val="20"/>
              </w:rPr>
              <w:t>зание воспитателям методической помощи в определении кри</w:t>
            </w:r>
            <w:r>
              <w:rPr>
                <w:color w:val="000000"/>
                <w:sz w:val="20"/>
                <w:szCs w:val="20"/>
              </w:rPr>
              <w:t>териев и уровней развития речи.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5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</w:t>
            </w:r>
            <w:r>
              <w:rPr>
                <w:color w:val="000000"/>
                <w:spacing w:val="-2"/>
                <w:sz w:val="20"/>
                <w:szCs w:val="20"/>
              </w:rPr>
              <w:t>проведение</w:t>
            </w:r>
            <w:proofErr w:type="spellEnd"/>
            <w:r>
              <w:rPr>
                <w:color w:val="000000"/>
                <w:spacing w:val="-2"/>
                <w:sz w:val="20"/>
                <w:szCs w:val="20"/>
              </w:rPr>
              <w:t xml:space="preserve"> частичной диагностики речи детей в процессе лабо</w:t>
            </w:r>
            <w:r>
              <w:rPr>
                <w:color w:val="000000"/>
                <w:spacing w:val="-1"/>
                <w:sz w:val="20"/>
                <w:szCs w:val="20"/>
              </w:rPr>
              <w:t>раторного практикума.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6.3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работы по развитию детской речи</w:t>
            </w: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Использование «Методических рекомендаций» к программе воспитания и обучения в детском саду.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Концепция дошкольного воспитания о развитии </w:t>
            </w:r>
            <w:r>
              <w:rPr>
                <w:color w:val="000000"/>
                <w:spacing w:val="-1"/>
                <w:sz w:val="20"/>
                <w:szCs w:val="20"/>
              </w:rPr>
              <w:t>познавательной и речевой деятельности.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1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:проектирование</w:t>
            </w:r>
            <w:proofErr w:type="spellEnd"/>
            <w:r>
              <w:rPr>
                <w:sz w:val="20"/>
                <w:szCs w:val="20"/>
              </w:rPr>
              <w:t xml:space="preserve"> сетки-плана занятий по развитию речи в течение дня, недели, месяца.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при изучении </w:t>
            </w:r>
            <w:r>
              <w:rPr>
                <w:b/>
                <w:bCs/>
                <w:sz w:val="20"/>
                <w:szCs w:val="20"/>
              </w:rPr>
              <w:t xml:space="preserve"> МДК. 02.05. 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рефератов по современным проблемам речевого развития дошкольников.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методической литературой: составление опорного конспекта по теме «История возникновения и развития языка».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и конспектирование работ: В. И. Логинова «Проблемы методики развития речи в трудах </w:t>
            </w:r>
            <w:proofErr w:type="spellStart"/>
            <w:r>
              <w:rPr>
                <w:sz w:val="20"/>
                <w:szCs w:val="20"/>
              </w:rPr>
              <w:t>К.Д.Ушинского</w:t>
            </w:r>
            <w:proofErr w:type="spellEnd"/>
            <w:r>
              <w:rPr>
                <w:sz w:val="20"/>
                <w:szCs w:val="20"/>
              </w:rPr>
              <w:t>» // Дошкольное воспитание, 1979 г. № 1; К. Д. Ушинский ст. «Родное слово». Хрестоматия по истории педагогики.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со словарями: найти понятия </w:t>
            </w:r>
            <w:r>
              <w:rPr>
                <w:color w:val="000000"/>
                <w:spacing w:val="-3"/>
                <w:sz w:val="20"/>
                <w:szCs w:val="20"/>
              </w:rPr>
              <w:t>правильной речи и культуры речи в различных словарях.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методической литературы по проблеме </w:t>
            </w:r>
            <w:r>
              <w:rPr>
                <w:color w:val="000000"/>
                <w:spacing w:val="-3"/>
                <w:sz w:val="20"/>
                <w:szCs w:val="20"/>
              </w:rPr>
              <w:t>усвоения фонетической стороны языка дошкольниками</w:t>
            </w:r>
            <w:r>
              <w:rPr>
                <w:sz w:val="20"/>
                <w:szCs w:val="20"/>
              </w:rPr>
              <w:t>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методической литературы по проблеме 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усвоения </w:t>
            </w:r>
            <w:r>
              <w:rPr>
                <w:sz w:val="20"/>
                <w:szCs w:val="20"/>
              </w:rPr>
              <w:t xml:space="preserve">лексической стороны языка </w:t>
            </w:r>
            <w:r>
              <w:rPr>
                <w:color w:val="000000"/>
                <w:spacing w:val="-3"/>
                <w:sz w:val="20"/>
                <w:szCs w:val="20"/>
              </w:rPr>
              <w:t>дошкольниками</w:t>
            </w:r>
            <w:r>
              <w:rPr>
                <w:sz w:val="20"/>
                <w:szCs w:val="20"/>
              </w:rPr>
              <w:t>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методической литературы по проблеме формирования грамматического строя речи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у дошкольников</w:t>
            </w:r>
            <w:r>
              <w:rPr>
                <w:sz w:val="20"/>
                <w:szCs w:val="20"/>
              </w:rPr>
              <w:t>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методической литературы по усвоению детьми навыков связной диалогической речи и коммуникативных навыков.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методической литературы по усвоению детьми навыков связной монологической речи.</w:t>
            </w:r>
          </w:p>
          <w:p w:rsidR="008B7624" w:rsidRDefault="008B7624">
            <w:pPr>
              <w:tabs>
                <w:tab w:val="left" w:pos="720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психолого-педагогической литературы об условиях воспитания речевой культуры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у дошкольников</w:t>
            </w:r>
            <w:r>
              <w:rPr>
                <w:sz w:val="20"/>
                <w:szCs w:val="20"/>
              </w:rPr>
              <w:t>.</w:t>
            </w:r>
          </w:p>
          <w:p w:rsidR="008B7624" w:rsidRDefault="008B7624">
            <w:pPr>
              <w:tabs>
                <w:tab w:val="left" w:pos="720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собственной речи, её фонетической, лексической, грамматической сторон и коммуникативных навыков.</w:t>
            </w:r>
          </w:p>
          <w:p w:rsidR="008B7624" w:rsidRDefault="008B7624">
            <w:pPr>
              <w:tabs>
                <w:tab w:val="left" w:pos="720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занятия по разделу «Воспитание звуковой культуры речи» для детей разных возрастных групп.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занятия по отдельным задачам раздела «Обучение детей грамоте» для детей разных возрастных групп.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Проектирование занятия по отдельным задачам раздела «Словарная работа» для детей разных возрастных групп.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методической консультации для родителей на тему «Дидактические игры и их значение в развитии словаря детей».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игр и упражнений на развитие грамматического строя речи для детей разных возрастных групп.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консультаций для родителей на тему «Как развивать диалог детей?».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системы работы по обучению монологу в разных возрастных группах.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Проектирование занятия по развитию </w:t>
            </w:r>
            <w:r>
              <w:rPr>
                <w:color w:val="000000"/>
                <w:sz w:val="20"/>
                <w:szCs w:val="20"/>
              </w:rPr>
              <w:t xml:space="preserve">связной монологической речи в </w:t>
            </w:r>
            <w:r>
              <w:rPr>
                <w:color w:val="000000"/>
                <w:spacing w:val="-2"/>
                <w:sz w:val="20"/>
                <w:szCs w:val="20"/>
              </w:rPr>
              <w:t>процессе использования рассказов о предме</w:t>
            </w:r>
            <w:r>
              <w:rPr>
                <w:color w:val="000000"/>
                <w:sz w:val="20"/>
                <w:szCs w:val="20"/>
              </w:rPr>
              <w:t>тах и игрушках</w:t>
            </w:r>
            <w:r>
              <w:rPr>
                <w:sz w:val="20"/>
                <w:szCs w:val="20"/>
              </w:rPr>
              <w:t xml:space="preserve"> для детей разных возрастных групп.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Проектирование конспекта занятия по развитию </w:t>
            </w:r>
            <w:r>
              <w:rPr>
                <w:color w:val="000000"/>
                <w:sz w:val="20"/>
                <w:szCs w:val="20"/>
              </w:rPr>
              <w:t xml:space="preserve">связной монологической речи в 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процессе использования картин </w:t>
            </w:r>
            <w:r>
              <w:rPr>
                <w:sz w:val="20"/>
                <w:szCs w:val="20"/>
              </w:rPr>
              <w:t>для детей разных возрастных групп.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Проектирование занятия по развитию </w:t>
            </w:r>
            <w:r>
              <w:rPr>
                <w:color w:val="000000"/>
                <w:sz w:val="20"/>
                <w:szCs w:val="20"/>
              </w:rPr>
              <w:t xml:space="preserve">связной монологической речи в 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процессе использования </w:t>
            </w:r>
            <w:r>
              <w:rPr>
                <w:color w:val="000000"/>
                <w:sz w:val="20"/>
                <w:szCs w:val="20"/>
              </w:rPr>
              <w:t>рассказов из опыта</w:t>
            </w:r>
            <w:r>
              <w:rPr>
                <w:sz w:val="20"/>
                <w:szCs w:val="20"/>
              </w:rPr>
              <w:t xml:space="preserve"> для детей разных возрастных групп.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Проектирование занятия по развитию </w:t>
            </w:r>
            <w:r>
              <w:rPr>
                <w:color w:val="000000"/>
                <w:sz w:val="20"/>
                <w:szCs w:val="20"/>
              </w:rPr>
              <w:t xml:space="preserve">связной монологической речи в 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процессе обучения </w:t>
            </w:r>
            <w:r>
              <w:rPr>
                <w:color w:val="000000"/>
                <w:sz w:val="20"/>
                <w:szCs w:val="20"/>
              </w:rPr>
              <w:t>творческим рассказам</w:t>
            </w:r>
            <w:r>
              <w:rPr>
                <w:sz w:val="20"/>
                <w:szCs w:val="20"/>
              </w:rPr>
              <w:t xml:space="preserve"> для детей разных возрастных групп.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работы по ознакомлению с художественной литературой с детьми в ДОО в течение дня.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и аудиторное проведение фрагментов занятий по обучению пересказу художественных произведений в ДОО.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и аудиторное проведение фрагментов занятий по заучиванию стихотворений в ДОО.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сценариев литературных </w:t>
            </w:r>
            <w:r>
              <w:rPr>
                <w:color w:val="000000"/>
                <w:sz w:val="20"/>
                <w:szCs w:val="20"/>
              </w:rPr>
              <w:t xml:space="preserve">викторин и </w:t>
            </w:r>
            <w:r>
              <w:rPr>
                <w:sz w:val="20"/>
                <w:szCs w:val="20"/>
              </w:rPr>
              <w:t>развлечений.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Изучение и анализ раздела «Развитие речи» в альтернативных программах.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и подбор диагностических методик по определению уровня речевого развития детей дошкольного возраста.</w:t>
            </w:r>
          </w:p>
          <w:p w:rsidR="008B7624" w:rsidRDefault="008B7624">
            <w:pPr>
              <w:tabs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color w:val="000000"/>
                <w:spacing w:val="-2"/>
                <w:sz w:val="20"/>
                <w:szCs w:val="20"/>
              </w:rPr>
              <w:t>зучение вопроса планирования работы по развитию речи в методических рекомендациях.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58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Примерная тематика курсовых и дипломных работ</w:t>
            </w:r>
            <w:r>
              <w:rPr>
                <w:sz w:val="20"/>
                <w:szCs w:val="20"/>
              </w:rPr>
              <w:t>: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работы по совершенствованию артикуляционного аппарата (фонематического слуха, комплексного взаимодействия) на совершенствование звукопроизношения.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уровня готовности детей к обучению грамоте посредством комплексного взаимодействия с детьми.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развития моторики кисти руки на совершенствование речи.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образной лексики посредством литературных произведений, (рассматривания картин, использования фольклора).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познавательной емкости слова посредством дидактических игр, (ознакомления с миром предметов, литературных произведений).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диалогической связной речи посредством рассматривания картин (дидактических игр, разговоров и бесед с детьми).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связной монологической речи посредством рассказывания об игрушках и предметах (пересказа, творческих рассказов, рассказов по картине).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Обучения процессам словообразования посредством дидактических игр.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общения взрослого и ребёнка на развитие речи старших дошкольников.</w:t>
            </w:r>
          </w:p>
          <w:p w:rsidR="008B7624" w:rsidRDefault="008B762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работы с фразеологизмами на совершенствование культуры речи.</w:t>
            </w:r>
          </w:p>
          <w:p w:rsidR="008B7624" w:rsidRDefault="008B7624">
            <w:pPr>
              <w:tabs>
                <w:tab w:val="left" w:pos="1134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Влияние совершенствования синтаксических значений на формирование навыков связной диалогической (монологической) речи.</w:t>
            </w:r>
          </w:p>
          <w:p w:rsidR="008B7624" w:rsidRDefault="008B7624">
            <w:pPr>
              <w:tabs>
                <w:tab w:val="num" w:pos="360"/>
              </w:tabs>
              <w:ind w:left="360" w:hanging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Влияние игровых упражнений на формирование морфологических значений.</w:t>
            </w:r>
          </w:p>
          <w:p w:rsidR="008B7624" w:rsidRDefault="008B7624">
            <w:pPr>
              <w:tabs>
                <w:tab w:val="num" w:pos="360"/>
              </w:tabs>
              <w:ind w:left="360" w:hanging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Влияние работы над семантикой слова на совершенствование навыков связной диалогической (монологической) речи.</w:t>
            </w:r>
          </w:p>
          <w:p w:rsidR="008B7624" w:rsidRDefault="008B7624">
            <w:pPr>
              <w:tabs>
                <w:tab w:val="num" w:pos="360"/>
              </w:tabs>
              <w:ind w:left="360" w:hanging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Использование моделирования в работе по совершенствованию навыков связной монологической речи.</w:t>
            </w:r>
          </w:p>
          <w:p w:rsidR="008B7624" w:rsidRDefault="008B7624">
            <w:pPr>
              <w:tabs>
                <w:tab w:val="num" w:pos="360"/>
              </w:tabs>
              <w:ind w:left="360" w:hanging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по совершенствованию дыхания как условие совершенствования выразительности речи.</w:t>
            </w:r>
          </w:p>
          <w:p w:rsidR="008B7624" w:rsidRDefault="008B7624">
            <w:pPr>
              <w:tabs>
                <w:tab w:val="num" w:pos="360"/>
              </w:tabs>
              <w:ind w:left="360" w:hanging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Работа по активизации лексики как условие совершенствования навыков связной речи.</w:t>
            </w:r>
          </w:p>
          <w:p w:rsidR="008B7624" w:rsidRDefault="008B7624">
            <w:pPr>
              <w:tabs>
                <w:tab w:val="num" w:pos="360"/>
              </w:tabs>
              <w:ind w:left="360" w:hanging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Заучивание стихотворений (пересказ литературных произведений) как условие воспитания интонационной выразительности речи.</w:t>
            </w:r>
          </w:p>
          <w:p w:rsidR="008B7624" w:rsidRDefault="008B7624">
            <w:pPr>
              <w:tabs>
                <w:tab w:val="num" w:pos="360"/>
              </w:tabs>
              <w:ind w:left="360" w:hanging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Работа по совершенствованию фонематического слуха как условие развития чистого звукопроизношения (речевых дифференцировок).</w:t>
            </w:r>
          </w:p>
          <w:p w:rsidR="008B7624" w:rsidRDefault="008B7624">
            <w:pPr>
              <w:tabs>
                <w:tab w:val="num" w:pos="360"/>
              </w:tabs>
              <w:ind w:left="360" w:hanging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Педагогические условия совершенствования речевых умений детей с ФФН (с ОНР).</w:t>
            </w:r>
          </w:p>
          <w:p w:rsidR="008B7624" w:rsidRDefault="008B7624">
            <w:pPr>
              <w:tabs>
                <w:tab w:val="num" w:pos="360"/>
              </w:tabs>
              <w:ind w:left="360" w:hanging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Использование разнообразных средств речевого взаимодействия на совершенствование лексики (фонетической стороны речи, грамматического строя речи, навыков связной диалогической, монологической речи).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80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Производственная практика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Анализ целей и задач обучения речевому развитию с учётом особенностей возраста дошкольников.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Наблюдение и анализ показательных занятий по воспитанию звуковой стороны речи и обогащению словаря.</w:t>
            </w:r>
          </w:p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Наблюдение и анализ показательных занятий по  развитию связной монологической речи.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Осуществление</w:t>
            </w:r>
            <w:r>
              <w:rPr>
                <w:sz w:val="20"/>
                <w:szCs w:val="20"/>
              </w:rPr>
              <w:t xml:space="preserve"> фронтальной и индивидуальной работы с детьми по обучению их правильному звукопроизношению.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Осуществление</w:t>
            </w:r>
            <w:r>
              <w:rPr>
                <w:sz w:val="20"/>
                <w:szCs w:val="20"/>
              </w:rPr>
              <w:t xml:space="preserve"> фронтальной и индивидуальной работы с детьми по </w:t>
            </w:r>
            <w:r>
              <w:rPr>
                <w:bCs/>
                <w:sz w:val="20"/>
                <w:szCs w:val="20"/>
              </w:rPr>
              <w:t>обогащению словаря.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Демонстрация</w:t>
            </w:r>
            <w:r>
              <w:rPr>
                <w:sz w:val="20"/>
                <w:szCs w:val="20"/>
              </w:rPr>
              <w:t xml:space="preserve"> способности находить оптимальные методы и приемы устранения грамматических ошибок в речи детей.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Осуществление</w:t>
            </w:r>
            <w:r>
              <w:rPr>
                <w:sz w:val="20"/>
                <w:szCs w:val="20"/>
              </w:rPr>
              <w:t xml:space="preserve"> фронтальной и индивидуальной работы с детьми по </w:t>
            </w:r>
            <w:r>
              <w:rPr>
                <w:bCs/>
                <w:sz w:val="20"/>
                <w:szCs w:val="20"/>
              </w:rPr>
              <w:t>развитию связной диалогической речи</w:t>
            </w:r>
            <w:r>
              <w:rPr>
                <w:sz w:val="20"/>
                <w:szCs w:val="20"/>
              </w:rPr>
              <w:t>.</w:t>
            </w:r>
          </w:p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Осуществление</w:t>
            </w:r>
            <w:r>
              <w:rPr>
                <w:sz w:val="20"/>
                <w:szCs w:val="20"/>
              </w:rPr>
              <w:t xml:space="preserve"> фронтальной и индивидуальной работы с детьми по </w:t>
            </w:r>
            <w:r>
              <w:rPr>
                <w:bCs/>
                <w:sz w:val="20"/>
                <w:szCs w:val="20"/>
              </w:rPr>
              <w:t>развитию связной монологической речи.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Осуществление</w:t>
            </w:r>
            <w:r>
              <w:rPr>
                <w:sz w:val="20"/>
                <w:szCs w:val="20"/>
              </w:rPr>
              <w:t xml:space="preserve"> индивидуальной работы с детьми по изучению особенностей выразительности произвольной речи.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Осуществление</w:t>
            </w:r>
            <w:r>
              <w:rPr>
                <w:sz w:val="20"/>
                <w:szCs w:val="20"/>
              </w:rPr>
              <w:t xml:space="preserve"> индивидуальной работы с детьми по изучению запаса бытового словаря по одной из тем программы детского сада.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Осуществление</w:t>
            </w:r>
            <w:r>
              <w:rPr>
                <w:sz w:val="20"/>
                <w:szCs w:val="20"/>
              </w:rPr>
              <w:t xml:space="preserve"> фронтальной работы с детьми по организации и проведению литературных викторин и развлечений.</w:t>
            </w:r>
          </w:p>
          <w:p w:rsidR="008B7624" w:rsidRDefault="008B762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Осуществление</w:t>
            </w:r>
            <w:r>
              <w:rPr>
                <w:sz w:val="20"/>
                <w:szCs w:val="20"/>
              </w:rPr>
              <w:t xml:space="preserve"> индивидуальной работы по д</w:t>
            </w:r>
            <w:r>
              <w:rPr>
                <w:color w:val="000000"/>
                <w:sz w:val="20"/>
                <w:szCs w:val="20"/>
              </w:rPr>
              <w:t>иагностике детей дошкольного возраста с целью изучения уровней развития речи.</w:t>
            </w:r>
          </w:p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планов работы по речевому развитию в течение месяца.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cantSplit/>
          <w:trHeight w:val="1134"/>
        </w:trPr>
        <w:tc>
          <w:tcPr>
            <w:tcW w:w="2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br w:type="page"/>
            </w:r>
            <w:r>
              <w:rPr>
                <w:b/>
                <w:bCs/>
                <w:sz w:val="20"/>
                <w:szCs w:val="20"/>
              </w:rPr>
              <w:t>МДК. 02.06.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Теоретические основы и методика математического развития дошкольников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19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Теоретические основы курса «Теоретические основы и методика математического развития дошкольников»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математического развития для детей дошкольного возраста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Роль математики в жизни человека. Значение математического развития для детей дошкольного возраста. Роль математических знаний в развитии личности ребенка.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89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и содержание математического развития детей дошкольного возраста.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«</w:t>
            </w:r>
            <w:r>
              <w:rPr>
                <w:sz w:val="20"/>
                <w:szCs w:val="20"/>
              </w:rPr>
              <w:t>Теоретические основы и методика математического развития дошкольников»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изучения курса, его основные задачи, методы изучения. Основные математические понятия: математика, математическое развитие, ФЭМП.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Связь курса «</w:t>
            </w:r>
            <w:r>
              <w:rPr>
                <w:bCs/>
                <w:sz w:val="20"/>
                <w:szCs w:val="20"/>
              </w:rPr>
              <w:t>Теоретические основы и методика математического развития дошкольников</w:t>
            </w:r>
            <w:r>
              <w:rPr>
                <w:sz w:val="20"/>
                <w:szCs w:val="20"/>
              </w:rPr>
              <w:t>» с другими науками.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развития методики математического развития детей дошкольного возраста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ind w:firstLine="840"/>
              <w:jc w:val="both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История развития методики математического развития детей дошкольного возраста. Истоки развития методики. Влияние школьных методов обучения арифметике в XIX – начале XX </w:t>
            </w:r>
            <w:proofErr w:type="spellStart"/>
            <w:r>
              <w:rPr>
                <w:sz w:val="20"/>
                <w:szCs w:val="20"/>
              </w:rPr>
              <w:t>в.в</w:t>
            </w:r>
            <w:proofErr w:type="spellEnd"/>
            <w:r>
              <w:rPr>
                <w:sz w:val="20"/>
                <w:szCs w:val="20"/>
              </w:rPr>
              <w:t>. на развитие методики формирования элементарных математических представлений у детей. Развитие методики формирования элементарных математических представлений в годы становления советской дошкольной педагогики.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Вклад А.М. </w:t>
            </w:r>
            <w:proofErr w:type="spellStart"/>
            <w:r>
              <w:rPr>
                <w:sz w:val="20"/>
                <w:szCs w:val="20"/>
              </w:rPr>
              <w:t>Леушиной</w:t>
            </w:r>
            <w:proofErr w:type="spellEnd"/>
            <w:r>
              <w:rPr>
                <w:sz w:val="20"/>
                <w:szCs w:val="20"/>
              </w:rPr>
              <w:t xml:space="preserve"> в разработку проблем математического развития детей-дошкольников. Влияние современных психолого-педагогических исследований и передового педагогического опыта на развитие методики.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Семинарское занятие</w:t>
            </w:r>
            <w:r>
              <w:rPr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Современное состояние и перспективы совершенствования методики математического развития  дошкольников.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Дидактические основы математического развития детей дошкольного возраста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математического развития детей дошкольного возраста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развития математических представлений у детей дошкольного возраста. Задачи и содержание математического развития детей дошкольного возраста. Современные требования к отбору содержания математического развития дошкольников. Федеральный государственный образовательный стандарт по математическому развитию дошкольников.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20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Программа-документ, определяющий содержание математического развития. Вариативность программ.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анализ современных образовательных программ по разделу «Математическое развитие»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математического развития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основных дидактических средств математического развития детей. Классификация. Демонстрационный и раздаточный наглядный материал, учебно-познавательная литература для детей, тетради с печатной основой, сборники игр и упражнений для педагога, оборудование для самостоятельных игр и занятий детей.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Занимательный материал, как средство развития математических способностей у детей. Универсальные дидактические средства: логические блоки </w:t>
            </w:r>
            <w:proofErr w:type="spellStart"/>
            <w:r>
              <w:rPr>
                <w:sz w:val="20"/>
                <w:szCs w:val="20"/>
              </w:rPr>
              <w:t>Дьенеша</w:t>
            </w:r>
            <w:proofErr w:type="spellEnd"/>
            <w:r>
              <w:rPr>
                <w:sz w:val="20"/>
                <w:szCs w:val="20"/>
              </w:rPr>
              <w:t xml:space="preserve">, цветные палочки </w:t>
            </w:r>
            <w:proofErr w:type="spellStart"/>
            <w:r>
              <w:rPr>
                <w:sz w:val="20"/>
                <w:szCs w:val="20"/>
              </w:rPr>
              <w:t>Кюизенера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 математического развития детей дошкольного возраста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характеристика методов. Классификация методов: наглядные, словесные, практические.  Направленность методов на развитие детской самостоятельности и инициативности.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Дидактические принципы обучения: активности и сознательности, наглядности, систематичности и последовательности, индивидуализации, </w:t>
            </w:r>
            <w:proofErr w:type="spellStart"/>
            <w:r>
              <w:rPr>
                <w:sz w:val="20"/>
                <w:szCs w:val="20"/>
              </w:rPr>
              <w:t>фасцинации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2.4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организации работы по математическому развитию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виды детской деятельности по развитию математических способностей у детей: занятия, игры, упражнения, экспериментирование, самостоятельная познавательная деятельность, повседневная учебная ситуация, познавательное общение, предметно-продуктивная деятельность.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и проведению занятий по математике. Методика проведения традиционных и нетрадиционных занятий.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концепции и методические системы математического развития.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Контрольно</w:t>
            </w:r>
            <w:proofErr w:type="spellEnd"/>
            <w:r>
              <w:rPr>
                <w:sz w:val="20"/>
                <w:szCs w:val="20"/>
              </w:rPr>
              <w:t xml:space="preserve"> – зачетный урок по разделу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014"/>
        </w:trPr>
        <w:tc>
          <w:tcPr>
            <w:tcW w:w="2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Методика формирования количественных представлений у детей дошкольного возраста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22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количественных представлений у детей дошкольного возраста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4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количественных представлений у детей дошкольного возраста.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58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у детей дошкольного возраста представлений о множестве, числе; этапы развития счетной деятельности.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27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анализ современных образовательных программ: задачи и содержание формирования количественных представлений у детей в разных возрастных группах.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количественных </w:t>
            </w:r>
            <w:r>
              <w:rPr>
                <w:sz w:val="20"/>
                <w:szCs w:val="20"/>
              </w:rPr>
              <w:lastRenderedPageBreak/>
              <w:t>представлений у детей младшего возраста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представлений о единичности и множественности объектов и предметов (один, много, мало, ни одного), равенстве и неравенстве (поровну, столько, сколько; одинаковое количество, столько же, больше, меньше).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Обучение разным способам сравнения множеств в </w:t>
            </w:r>
            <w:proofErr w:type="spellStart"/>
            <w:r>
              <w:rPr>
                <w:sz w:val="20"/>
                <w:szCs w:val="20"/>
              </w:rPr>
              <w:t>дочисловой</w:t>
            </w:r>
            <w:proofErr w:type="spellEnd"/>
            <w:r>
              <w:rPr>
                <w:sz w:val="20"/>
                <w:szCs w:val="20"/>
              </w:rPr>
              <w:t xml:space="preserve"> период: поэлементного соотнесения путем установления взаимно-однозначного соответствия между элементами множества, способом наложения и приложения, способом применения эквивалентов, сравнение на глаз. Определение количества предметов на основе </w:t>
            </w:r>
            <w:proofErr w:type="spellStart"/>
            <w:r>
              <w:rPr>
                <w:sz w:val="20"/>
                <w:szCs w:val="20"/>
              </w:rPr>
              <w:t>субитации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3.3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обучения счету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Методика обучения счету. Знакомство с механизмом образования нового числа. Прямой и обратный счет. Количественный, порядковый счет, счет группами. Счет с участием различных анализаторов. Усвоение независимости количества от качественно-пространственных признаков предметов: (цвета, формы, величины, расстояния между предметами, пространственного расположения). 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Усвоение связей и отношений между числами  в натуральном ряду. Сравнение множеств на числовой основе, сравнение чисел. Знакомство с цифрами.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31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обучения счету детей среднего дошкольного возраста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демонстрация отдельных приемов работы с детьми разных возрастных групп с последующим анализом методики проведения.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числами и их отношениями в старшем дошкольном возрасте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Знакомство с составом чисел из единиц из двух меньших. Знакомство с цифрами. Освоение чисел  второго десятка. Счет десятками. 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Стосчет</w:t>
            </w:r>
            <w:proofErr w:type="spellEnd"/>
            <w:r>
              <w:rPr>
                <w:sz w:val="20"/>
                <w:szCs w:val="20"/>
              </w:rPr>
              <w:t xml:space="preserve"> В.В.» Зайцева. Моделирование как способ освоения числовых отношений. Знакомство со знаками – больше, меньше, равно, неравно.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3.5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решению арифметических задач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Виды арифметических задач и особенности их усвоения детьми. Этапы обучения решению работы над арифметических задач. Знакомство со знаками «+», «-», «=». Обучение приемам вычислительной деятельности путем присчитывания и отсчитывания по 1,2.  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Вариативные  подходы к обучению решению арифметических задач (А.М. </w:t>
            </w:r>
            <w:proofErr w:type="spellStart"/>
            <w:r>
              <w:rPr>
                <w:sz w:val="20"/>
                <w:szCs w:val="20"/>
              </w:rPr>
              <w:t>Леушина</w:t>
            </w:r>
            <w:proofErr w:type="spellEnd"/>
            <w:r>
              <w:rPr>
                <w:sz w:val="20"/>
                <w:szCs w:val="20"/>
              </w:rPr>
              <w:t>, Н.И. Непомнящая, Е.А. Тарханова  Д. Фонин, В.В. Зайцев и другие). Моделирование как метод обучения детей решению арифметических задач.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фрагментов занятий по задачам раздела «Количество и счет» в разных возрастных группах, их обсуждение и анализ.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Презентация фрагментов работы с детьми с использованием игровых и развивающих технологий. Занимательный дидактический материал как средство формирования количественных представлений: палочки </w:t>
            </w:r>
            <w:proofErr w:type="spellStart"/>
            <w:r>
              <w:rPr>
                <w:sz w:val="20"/>
                <w:szCs w:val="20"/>
              </w:rPr>
              <w:t>Кюизенера</w:t>
            </w:r>
            <w:proofErr w:type="spellEnd"/>
            <w:r>
              <w:rPr>
                <w:sz w:val="20"/>
                <w:szCs w:val="20"/>
              </w:rPr>
              <w:t>, «умная лента» (по В.В. Зайцеву), дидактический материал П.М. и Б.П. Эрдниевых и других.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изготовленных студентами наглядных пособий и дидактических игр для работы с детьми и их анализ.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Контрольно-зачетный урок по разделу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4 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Формирование представлений о величине предметов и измерении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74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характеристика величины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50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как математическое понятие. Свойства величины: изменчивость, сравнимость, относительность. Физиологическая основа восприятия свойств величины.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восприятия и познания величин детьми дошкольного возраста.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анализ современных образовательных программ: задачи и содержание формирования  представлений  о величине у детей разных возрастных групп.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Содержание и методика формирования представлений о величине у детей дошкольного возраста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и методика формирования представлений о величине у детей дошкольного возраста разных возрастных групп (младшей, средней, старшей, подготовительной). Знакомство с параметрами величины. Установление связей и отношений по величине: сравнение, установление </w:t>
            </w:r>
            <w:proofErr w:type="spellStart"/>
            <w:r>
              <w:rPr>
                <w:sz w:val="20"/>
                <w:szCs w:val="20"/>
              </w:rPr>
              <w:t>сериации</w:t>
            </w:r>
            <w:proofErr w:type="spellEnd"/>
            <w:r>
              <w:rPr>
                <w:sz w:val="20"/>
                <w:szCs w:val="20"/>
              </w:rPr>
              <w:t xml:space="preserve">, классификации, обобщение, установление соответствия. 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Усвоение относительности и транзитивности величины. Приемы обследования свойств величины предметов (абсолютной, относительной): осязательно-двигательное обследование, наложение, приложение, сопоставление на глаз.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детей дошкольного возраста  измерительной деятельности.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измерений с помощью условных мерок. Зависимость числа мерок от размера  мерки. Число как результат измерения. Знакомство с общепринятыми мерами измерения: длины (см, м, км), веса (г, кг), объема (л).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знакомства с массой предметов: «взвешивание на руках» и с помощью весов. Сравнение жидких и сыпучих веществ по объему с помощью переливания, пересыпания из одного сосуда (емкости) в другой. Развитие умения пользоваться основными измерительными приборами (весами, линейкой, мерным стаканом и др.). Инвариантность массы, независимость массы от преобразований его формы.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делению целого на части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Обучение делению целого на равные части (2,3,4,6,8). Усвоение отношений: целого и части, установление функциональных зависимостей между ними. 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детей с понятиями: «целое», «часть», «половина», «четверть», обучение установлению отношений между частями.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конспектов занятий по ознакомлению с величиной в разных возрастных группах. Демонстрация отдельных приемов работы с детьми разных возрастных групп  с последующим анализом.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практических ситуаций по ознакомлению с величиной  в разных возрастных группах с использованием занимательного дидактического материала.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22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изготовленных студентами дидактических игр и наглядных пособий по разделу, демонстрация вариантов их использования.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Контрольно-зачётный урок по разделу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Формирование у детей  представлений о форме предметов и геометрических фигур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восприятия детьми формы предметов и геометрических фигур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формы и геометрических фигур. Свойства фигур. Физиологическая основа восприятия формы предметов.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восприятия детьми формы предметов и геометрических фигур.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анализ современных образовательных программ: задачи и содержание формирования  представлений  о форме у детей разных возрастных групп.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ознакомления с геометрическими фигурами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ознакомления с геометрическими фигурами (круг, квадрат, треугольник, прямоугольник, овал, трапеция), геометрическими телами (шар, куб, цилиндр, призма) детей разных возрастных групп: первоначальное знакомство; закрепление умений различать и правильно называть геометрические фигуры.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детей сравнению формы предметов с геометрическими фигурами как эталонами предметной формы.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Знакомство со свойствами и отношениями геометрических фигур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Знакомство детей с характерными признаками гомерических фигур; выделение структурных элементов геометрических фигур: углы, стороны, вершины, границы, внешняя и внутренняя область фигур. Обучение умению обобщать </w:t>
            </w:r>
            <w:r>
              <w:rPr>
                <w:sz w:val="20"/>
                <w:szCs w:val="20"/>
              </w:rPr>
              <w:lastRenderedPageBreak/>
              <w:t>геометрические фигуры по количеству углов и сторон. Знакомство с понятием «многоугольник»; систематизация знаний детей о геометрических фигурах (сравнение, обобщение, группировка, классификация).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игровых и развивающих технологий в развитии геометрических представлений у детей дошкольного возраста. Занимательный дидактический материал как средство формирования геометрических представлений.  Логические блоки </w:t>
            </w:r>
            <w:proofErr w:type="spellStart"/>
            <w:r>
              <w:rPr>
                <w:sz w:val="20"/>
                <w:szCs w:val="20"/>
              </w:rPr>
              <w:t>Дьенеша</w:t>
            </w:r>
            <w:proofErr w:type="spellEnd"/>
            <w:r>
              <w:rPr>
                <w:sz w:val="20"/>
                <w:szCs w:val="20"/>
              </w:rPr>
              <w:t xml:space="preserve"> – универсальное средство познания свойств и отношений предметов по разным признакам. Моделирование как способ познания свойств и отношений предметов.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делением фигур на части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делением фигур на части разными способами. Установление отношений между частями фигур, между целым и частью Обучение детей преобразованию геометрических фигур путем деления или объединения.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детей с конструктивной деятельностью по воссозданию и созданию новых фигур. Игры – головоломки, плоскостные конструкторы, игры с палочками.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фрагментов работы с детьми по ознакомлению детей с геометрическими фигурами  в разных возрастных группах.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фрагментов работы с использованием игровых технологий.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практических ситуаций по ознакомлению детей с геометрическими фигурами  в разных возрастных группах с использованием занимательного дидактического материала. Презентация изготовленных студентами дидактических игр и наглядных пособий по разделу, разработка вариантов их использования.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Контрольно-зачётный урок по разделу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6        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Развитие представлений о времени         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характеристика времени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восприятия времени детьми раннего и дошкольного возраста. Время, характеристика, свойства: текучесть, необратимость, периодичность, отсутствие наглядных форм.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Физиологическая основа восприятия времени детьми дошкольного возраста.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формирования временных представлений у детей разных возрастных групп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Задачи, содержание и методика формирования временных представлений у детей разных возрастных групп. Методика развития представлений о временной последовательности (сначала, потом; раньше; позже; старше; моложе). Развитие представлений о прошедшем, настоящем и будущем времени (вчера, сегодня, завтра).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временными эталонами: части суток, сутки, дни недели, неделя, месяц, год. Освоение их последовательности, периодичности.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как способ освоения временных категорий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как способ освоения временных категорий и отношений между ними. Знакомство с календарем. Виды календарей.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Моделирование временных отношений (исследования Т.Д. </w:t>
            </w:r>
            <w:proofErr w:type="spellStart"/>
            <w:r>
              <w:rPr>
                <w:sz w:val="20"/>
                <w:szCs w:val="20"/>
              </w:rPr>
              <w:t>Рихтерман</w:t>
            </w:r>
            <w:proofErr w:type="spellEnd"/>
            <w:r>
              <w:rPr>
                <w:sz w:val="20"/>
                <w:szCs w:val="20"/>
              </w:rPr>
              <w:t>, Р. Чудновой, Е.И. Щербаковой, Н. Локоть).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6.4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чувства времени у детей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чувства времени и умения определять время по часам у детей старшего дошкольного возраста (исследование Т.Д. </w:t>
            </w:r>
            <w:proofErr w:type="spellStart"/>
            <w:r>
              <w:rPr>
                <w:sz w:val="20"/>
                <w:szCs w:val="20"/>
              </w:rPr>
              <w:t>Рихтерман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 проведение фрагментов работы по формированию представлений о времени у детей дошкольного возраста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Семинарское занятие</w:t>
            </w:r>
            <w:r>
              <w:rPr>
                <w:sz w:val="20"/>
                <w:szCs w:val="20"/>
              </w:rPr>
              <w:t>: Современные подходы к формированию чувства времени у детей дошкольного возраста.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7 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Формирование пространственных представлений у детей дошкольного возраста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характеристика пространства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Пространство. Понятие.  Система отсчёта пространственных отношений.   Физиологическая основа восприятия  пространственных отношений. Особенности восприятия пространства детьми раннего возраста.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Генезис развития пространственных ориентировок у детей дошкольного возраста. Особенности освоения детьми пространственных отношений на основе разных систем отсчета: чувственной, словесной, по сторонам горизонта.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45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 7.2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формирования пространственных представлений у детей дошкольного возраста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496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формирования пространственных представлений и практических ориентировок у детей дошкольного возраста.  Ориентация детей на местности.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87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детей ориентировке «на себе», «от себя», относительно других предметов, обучение оценке взаимного расположения предметов в окружающем.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7.3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Ориентировка на листе бумаги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планом местности. Знакомство с масштабом. Ориентировка на листе бумаги. Знакомство с системой координат.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Игры «Морской бой», «Ход коня». Знакомство с компасом. Знакомство с правилами дорожного движения. Карта города.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детей моделированию пространственных отношений в виде рисунка, чертежа, плана, схемы. Знакомство детей с планом комнаты, участка.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занятий для детей разных возрастных групп по формированию пространственных представлений. Презентация изготовленных дидактических игр и игровых упражнений для разных возрастных групп.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Контрольно-зачётный урок по разделу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8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Организация методической работы по математическому развитию детей в ДОО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8.1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и учет работы по математическому развитию в ДОО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ind w:right="476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Планирование и учет работы по математическому развитию в ДОУ.  Значение, виды. Перспективное планирование работы по математическому развитию детей. Календарный план. 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ind w:right="476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разных форм педагогической деятельности с детьми по математическому развитию: регламентированная, нерегламентированная, самостоятельная познавательная деятельность математического содержания.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8.2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Диагностика математического развития детей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Диагностика математического развития детей дошкольного возраста.  Основные показатели и критерии развития математических представлений. 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обследования уровня развития математических представлений у детей.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27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8.3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Преемственность в работе ДОО и школы по </w:t>
            </w:r>
            <w:r>
              <w:rPr>
                <w:sz w:val="20"/>
                <w:szCs w:val="20"/>
              </w:rPr>
              <w:lastRenderedPageBreak/>
              <w:t>математическому развитию детей</w:t>
            </w: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Преемственность в работе ДОО и школы по математическому развитию детей. Требования современной начальной школы к математическому развитию детей. Преемственность в содержании и методах обучения математике. 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организации преемственности в работе школы и дошкольного учреждения по математическому развитию. Показатели готовности детей к изучению математики в 1классе.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1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конспектов занятий по математическому развитию детей.</w:t>
            </w:r>
          </w:p>
        </w:tc>
        <w:tc>
          <w:tcPr>
            <w:tcW w:w="1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 конспектов занятий по математическому развитию детей.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line="200" w:lineRule="exact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3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Контрольно-зачётный урок по разделу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90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при изучении </w:t>
            </w:r>
            <w:r>
              <w:rPr>
                <w:b/>
                <w:bCs/>
                <w:sz w:val="20"/>
                <w:szCs w:val="20"/>
              </w:rPr>
              <w:t xml:space="preserve"> МДК. 02.06. 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сравнительно-сопоставительной таблицы по содержанию современных образовательных программ по математическому развитию детей дошкольного возраста.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учебной, научной и методической литературой: ответы на вопросы к параграфам, составление тезисного плана, составление аннотации, словарная работа.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практическим занятиям на основе методических рекомендаций преподавателя.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конспектов занятий по математическому развитию детей дошкольного возраста.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презентации дидактических пособий и методических разработок по математическому развитию детей дошкольного возраста.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кроссвордов по основным математическим понятиям.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консультаций, бесед для родителей по математическому развитию детей дошкольного возраста.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родительских уголков, папок-передвижек и других форм наглядной пропаганды по вопросам математическому развитию детей дошкольного возраста 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педагогических ситуаций.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игровых упражнений для </w:t>
            </w:r>
            <w:proofErr w:type="spellStart"/>
            <w:r>
              <w:rPr>
                <w:sz w:val="20"/>
                <w:szCs w:val="20"/>
              </w:rPr>
              <w:t>альбома«Занимательная</w:t>
            </w:r>
            <w:proofErr w:type="spellEnd"/>
            <w:r>
              <w:rPr>
                <w:sz w:val="20"/>
                <w:szCs w:val="20"/>
              </w:rPr>
              <w:t xml:space="preserve"> математика», оформление альбома.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 Разработка числового фриза.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90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курсовых и дипломных работ</w:t>
            </w:r>
            <w:r>
              <w:rPr>
                <w:sz w:val="20"/>
                <w:szCs w:val="20"/>
              </w:rPr>
              <w:t>: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классификации старших дошкольников посредством использования занимательного дидактического материала.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игровых технологий в ознакомлении детей дошкольного возраста с величиной предметов.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у детей дошкольного возраста способности к наглядному моделированию через использование планов пространственных ситуаций. 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количественных представлений у детей дошкольного возраста посредством использования задач-картинок.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Педагогические условия формирования представлений о величине у детей дошкольного возраста.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занимательного дидактического материала (блоков </w:t>
            </w:r>
            <w:proofErr w:type="spellStart"/>
            <w:r>
              <w:rPr>
                <w:sz w:val="20"/>
                <w:szCs w:val="20"/>
              </w:rPr>
              <w:t>Дьенеша</w:t>
            </w:r>
            <w:proofErr w:type="spellEnd"/>
            <w:r>
              <w:rPr>
                <w:sz w:val="20"/>
                <w:szCs w:val="20"/>
              </w:rPr>
              <w:t>) в математическом развитии дошкольников.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Занимательный дидактический материал как средство развития мыслительных операций у детей старшего дошкольного возраста.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палочек </w:t>
            </w:r>
            <w:proofErr w:type="spellStart"/>
            <w:r>
              <w:rPr>
                <w:sz w:val="20"/>
                <w:szCs w:val="20"/>
              </w:rPr>
              <w:t>Кюизенера</w:t>
            </w:r>
            <w:proofErr w:type="spellEnd"/>
            <w:r>
              <w:rPr>
                <w:sz w:val="20"/>
                <w:szCs w:val="20"/>
              </w:rPr>
              <w:t xml:space="preserve"> в формировании у дошкольников представлений о числе и счете.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геометрического мышления у детей старшего дошкольного возраста посредством использования игр с плоскостными конструкторами. 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геометрических представлений у детей старшего дошкольного возраста посредством использования игр-головоломок.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Педагогические условия развития геометрических представлений у  детей дошкольного возраста на занятиях по математике.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моделирования на формирование у детей умений решать арифметические задачи.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развивающих технологий в формировании представлений о составе числа из двух меньших у детей дошкольного возраста.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развивающих технологий в ознакомлении детей дошкольного возраста с числами и их отношениями.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 дошкольников представлений о числе и числовых отношениях посредством использования игровых технологий.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Педагогические условия развития чувства времени у детей старшего дошкольного возраста.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пространственных ориентировок посредством использования подвижных игр и игровых упражнений.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Педагогические условия развития временных представлений у детей дошкольного возраста.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6180"/>
        </w:trPr>
        <w:tc>
          <w:tcPr>
            <w:tcW w:w="137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Производственная  практика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 развивающей среды в ДОО, обеспечивающей математическое развитие детей в повседневной жизни.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Наблюдение и анализ показательных </w:t>
            </w:r>
            <w:proofErr w:type="spellStart"/>
            <w:r>
              <w:rPr>
                <w:sz w:val="20"/>
                <w:szCs w:val="20"/>
              </w:rPr>
              <w:t>занятийпо</w:t>
            </w:r>
            <w:proofErr w:type="spellEnd"/>
            <w:r>
              <w:rPr>
                <w:sz w:val="20"/>
                <w:szCs w:val="20"/>
              </w:rPr>
              <w:t xml:space="preserve"> математическому развитию в ДОО  в разных возрастных группах.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 практике особенностей количественных представлений у детей разных возрастных игр путём наблюдения и проведения диагностических тестов, предложенных преподавателем.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игротеки по разным разделам математики; проведение с детьми игр математического содержания.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игровой и практической деятельности детей по закреплению навыков счётной деятельности, познанию связей и отношений между числами.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 практике особенностей представлений о величине у детей разных возрастных игр путём наблюдения и проведения диагностических тестов, предложенных преподавателем.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занятия с подгруппой детей в ДОО  по ознакомлению детей с величиной.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игр на освоение свойств величины.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практической деятельности детей по измерению линейных и объёмных величин.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 практике особенностей геометрических представлений у детей разных возрастных игр путём наблюдения и проведения диагностических тестов, предложенных преподавателем.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занятия с подгруппой детей в ДОО  по ознакомлению детей с геометрическими представлениями.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с детьми развивающих игр по развитию геометрических представлений.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на практике особенностей представлений о времени у детей разных возрастных игр путём наблюдения и проведения диагностических тестов, разработанных самостоятельно.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занятия с подгруппой детей в ДОО  по ознакомлению детей с временными представлениями.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рабочих листов для работы с детьми разных возрастных групп; организация работы с подгруппой детей по использованию рабочих листов.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на практике уровня </w:t>
            </w:r>
            <w:proofErr w:type="spellStart"/>
            <w:r>
              <w:rPr>
                <w:sz w:val="20"/>
                <w:szCs w:val="20"/>
              </w:rPr>
              <w:t>сформированности</w:t>
            </w:r>
            <w:proofErr w:type="spellEnd"/>
            <w:r>
              <w:rPr>
                <w:sz w:val="20"/>
                <w:szCs w:val="20"/>
              </w:rPr>
              <w:t xml:space="preserve"> пространственных представлений у детей разных возрастных игр путём наблюдения и проведения диагностических тестов, разработанных самостоятельно.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занятия с подгруппой детей в ДОО  по ознакомлению детей с пространственными представлениями.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конспекта пробного занятия по математическому развитию для определённой возрастной группы; проведение занятия по математическому развитию в ДОО.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проведение разных форм работы с родителями по математическому развитию детей.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br w:type="page"/>
            </w:r>
            <w:r>
              <w:rPr>
                <w:b/>
                <w:sz w:val="20"/>
                <w:szCs w:val="20"/>
              </w:rPr>
              <w:t>МДК. 02.07.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Детская литература с практикумом по выразительному чтению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595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Устное народное творчество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4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Детская литература как учебный предмет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4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Предмет, задачи и специфика детской литературы.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4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Устное народное творчество и его роль в формировании личности ребенка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9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фольклоре 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4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Малые фольклорные жанры.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6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Детский фольклор.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Русская народная сказка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Сказка как фольклорный жанр.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сказок.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Образная система сказок.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сопоставление сказок различных видов. Анализ в единстве формы и содержания.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1.4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Фольклор народов мира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Идейная и тематическая близость сказок разных народов.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Национальный колорит фольклора.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Детская литература 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  <w:r>
              <w:rPr>
                <w:b/>
                <w:sz w:val="20"/>
                <w:szCs w:val="20"/>
                <w:lang w:val="en-US"/>
              </w:rPr>
              <w:t>V</w:t>
            </w:r>
            <w:r>
              <w:rPr>
                <w:b/>
                <w:sz w:val="20"/>
                <w:szCs w:val="20"/>
              </w:rPr>
              <w:t xml:space="preserve"> – Х</w:t>
            </w:r>
            <w:r>
              <w:rPr>
                <w:b/>
                <w:sz w:val="20"/>
                <w:szCs w:val="20"/>
                <w:lang w:val="en-US"/>
              </w:rPr>
              <w:t>I</w:t>
            </w:r>
            <w:r>
              <w:rPr>
                <w:b/>
                <w:sz w:val="20"/>
                <w:szCs w:val="20"/>
              </w:rPr>
              <w:t>Х веков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42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Детская литература Х</w:t>
            </w: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-Х</w:t>
            </w:r>
            <w:r>
              <w:rPr>
                <w:sz w:val="20"/>
                <w:szCs w:val="20"/>
                <w:lang w:val="en-US"/>
              </w:rPr>
              <w:t>VIII</w:t>
            </w:r>
            <w:r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6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Первые книги для детей15-17 вв. 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9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детской литературы в 18 в.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2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Тенденции развития литературы для детей начала Х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Х  в.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6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характеристика литературы для детей начала 19 в.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6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 В.А. Жуковского в детском чтении.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7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Произведения  </w:t>
            </w:r>
            <w:proofErr w:type="spellStart"/>
            <w:r>
              <w:rPr>
                <w:sz w:val="20"/>
                <w:szCs w:val="20"/>
              </w:rPr>
              <w:t>А.С.Пушкина</w:t>
            </w:r>
            <w:proofErr w:type="spellEnd"/>
            <w:r>
              <w:rPr>
                <w:sz w:val="20"/>
                <w:szCs w:val="20"/>
              </w:rPr>
              <w:t xml:space="preserve"> в детском чтении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4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Стихи, отрывки из поэм, «Евгения Онегина», вошедшие в детское чтение.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4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Сказки </w:t>
            </w:r>
            <w:proofErr w:type="spellStart"/>
            <w:r>
              <w:rPr>
                <w:sz w:val="20"/>
                <w:szCs w:val="20"/>
              </w:rPr>
              <w:t>А.С.Пушкина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4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выявление литературного и фольклорного начал в сказках А.С. Пушкина.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85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2.4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авторской сказки для детей начала 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Х  в.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5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Сказка П.П. Ершова «Конек-Горбунок».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4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Сказки Антония Погорельского, В.Ф. Одоевского, В.И. Даля.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58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2.5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Тенденции развития литературы для детей второй половины Х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Х  в.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6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характеристика литературы для детей второй половины 19 в.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Стихи Н.А. Некрасова о детях и для детей.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03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Пейзажная лирика Н.А. Некрасова.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26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2.6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К.Д. Ушинский – детям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1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К.Д. Ушинский. Учебные книги  «Детский мир» и «Родное слово».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1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Рассказы, сказки </w:t>
            </w:r>
            <w:proofErr w:type="spellStart"/>
            <w:r>
              <w:rPr>
                <w:sz w:val="20"/>
                <w:szCs w:val="20"/>
              </w:rPr>
              <w:t>К.Д.Ушинского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55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2.7  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Л.Н. Толстой  - детям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4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Тематическое и жанровое разнообразие произведений Л.Н. Толстого.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8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 занятие</w:t>
            </w:r>
            <w:r>
              <w:rPr>
                <w:sz w:val="20"/>
                <w:szCs w:val="20"/>
              </w:rPr>
              <w:t>: сопоставительный анализ нравственно-этических рассказов К.Д. Ушинского и Л.Н. Толстого.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67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2.8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Поэзия второй половины Х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Х  в.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47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детства, тема природы в лирике Ф.И. Тютчева, И.С. Никитина, А.А. Фета, И.З. Сурикова, А.Н. Плещеева, А.К. Толстого.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5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сопоставительный анализ тематически близких стихотворений различных авторов.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1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2.9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Проза для детей в конце Х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Х -начале ХХ вв.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 М. Гаршин «Сказка о жабе  и розе», «Лягушка-путешественница».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6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Д.Н. Мамин-Сибиряк Рассказы о детях и для детей. «</w:t>
            </w:r>
            <w:proofErr w:type="spellStart"/>
            <w:r>
              <w:rPr>
                <w:sz w:val="20"/>
                <w:szCs w:val="20"/>
              </w:rPr>
              <w:t>Аленушкины</w:t>
            </w:r>
            <w:proofErr w:type="spellEnd"/>
            <w:r>
              <w:rPr>
                <w:sz w:val="20"/>
                <w:szCs w:val="20"/>
              </w:rPr>
              <w:t xml:space="preserve"> сказки».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0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А.П. Чехов Рассказы о детях. Рассказы о животных.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 занятие</w:t>
            </w:r>
            <w:r>
              <w:rPr>
                <w:sz w:val="20"/>
                <w:szCs w:val="20"/>
              </w:rPr>
              <w:t>: доклады студентов «Тема сиротства». «Образы детей-тружеников». «Образы животных», «Человек и природа»  в произведениях Д.Н. Мамина-Сибиряка, А.П. Чехова, А.С. Серафимовича, А.И. Куприна, Л.А. Чарской, А.И. Свирского.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5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2.10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Поэзия в конце Х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Х -начале ХХ вв.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3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детства, тема природы в стихах А.А. Блока, С.А. Есенина, И.А. Бунина.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0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Детская литература 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ХХ века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1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тенденции развития детской литературы в 20-30 -е годы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2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развития литературы в  20-30-е годы.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Традиции и новаторство поэзии В.В. Маяковского, Д.И. Хармса, А.И, Введенского и др. для детей.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деятельности М. Горького в области теории и практики детской литературы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6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Статьи М. Горького о детской литературе. 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9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 М. Горького о детях и для детей. Сказки.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7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деятельности К.И. Чуковского в области теории и практики детской литературы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Жизненный и творческий путь К.И. Чуковского.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5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Книга «От двух до пяти».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5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Веселые сказки в стихах. Стихи, переводы.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3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 занятие</w:t>
            </w:r>
            <w:r>
              <w:rPr>
                <w:sz w:val="20"/>
                <w:szCs w:val="20"/>
              </w:rPr>
              <w:t>: доказательство реализации 14 заповедей К.И. Чуковского в сказках.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1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3.4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Жизненный и творческий путь А.П. Гайдара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45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Сведения из жизни. Общая характеристика произведений А.П. Гайдара.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25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3.5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Жизненный и творческий путь Б.С. Житкова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58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из жизни. Общая характеристика произведений Б.С. Житкова.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9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3.6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деятельности С.Я. Маршака   в области теории и практики детской литературы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2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из жизни.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4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Статьи о детской литературе.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7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произведений С.Я. Маршака. Тематическое и жанровое разнообразие произведений.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1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 занятие</w:t>
            </w:r>
            <w:r>
              <w:rPr>
                <w:sz w:val="20"/>
                <w:szCs w:val="20"/>
              </w:rPr>
              <w:t>: сочетание фольклорных традиций и авторской самобытности в произведениях С.Я. Маршака.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25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3.7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Реалистическая поэзия для детей.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6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Сочетание лиризма и публицистичности в стихах А.Л. </w:t>
            </w:r>
            <w:proofErr w:type="spellStart"/>
            <w:r>
              <w:rPr>
                <w:sz w:val="20"/>
                <w:szCs w:val="20"/>
              </w:rPr>
              <w:t>Барто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0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Тематическое и жанровое разнообразие  поэзии С.В. Михалкова.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40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Мир детства в поэзии Е.А. Благининой, И.П. </w:t>
            </w:r>
            <w:proofErr w:type="spellStart"/>
            <w:r>
              <w:rPr>
                <w:sz w:val="20"/>
                <w:szCs w:val="20"/>
              </w:rPr>
              <w:t>Токмаковой</w:t>
            </w:r>
            <w:proofErr w:type="spellEnd"/>
            <w:r>
              <w:rPr>
                <w:sz w:val="20"/>
                <w:szCs w:val="20"/>
              </w:rPr>
              <w:t xml:space="preserve">, Б.В. </w:t>
            </w:r>
            <w:proofErr w:type="spellStart"/>
            <w:r>
              <w:rPr>
                <w:sz w:val="20"/>
                <w:szCs w:val="20"/>
              </w:rPr>
              <w:t>Заходера</w:t>
            </w:r>
            <w:proofErr w:type="spellEnd"/>
            <w:r>
              <w:rPr>
                <w:sz w:val="20"/>
                <w:szCs w:val="20"/>
              </w:rPr>
              <w:t xml:space="preserve">, Г.В. Сапгира, В. </w:t>
            </w:r>
            <w:proofErr w:type="spellStart"/>
            <w:r>
              <w:rPr>
                <w:sz w:val="20"/>
                <w:szCs w:val="20"/>
              </w:rPr>
              <w:t>Берестова</w:t>
            </w:r>
            <w:proofErr w:type="spellEnd"/>
            <w:r>
              <w:rPr>
                <w:sz w:val="20"/>
                <w:szCs w:val="20"/>
              </w:rPr>
              <w:t xml:space="preserve">, Я.Л. Акима, Р.С. </w:t>
            </w:r>
            <w:proofErr w:type="spellStart"/>
            <w:r>
              <w:rPr>
                <w:sz w:val="20"/>
                <w:szCs w:val="20"/>
              </w:rPr>
              <w:t>Сефа</w:t>
            </w:r>
            <w:proofErr w:type="spellEnd"/>
            <w:r>
              <w:rPr>
                <w:sz w:val="20"/>
                <w:szCs w:val="20"/>
              </w:rPr>
              <w:t xml:space="preserve"> и др.  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9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 занятие</w:t>
            </w:r>
            <w:r>
              <w:rPr>
                <w:sz w:val="20"/>
                <w:szCs w:val="20"/>
              </w:rPr>
              <w:t xml:space="preserve">: Сопоставительный анализ сатирико-юмористических произведений С.В. Михалкова, А.Л. </w:t>
            </w:r>
            <w:proofErr w:type="spellStart"/>
            <w:r>
              <w:rPr>
                <w:sz w:val="20"/>
                <w:szCs w:val="20"/>
              </w:rPr>
              <w:t>Барто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8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3.8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Литературная сказка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Литературные сказки А.Н. Толстого, В.П. Катаева, Ю.К. </w:t>
            </w:r>
            <w:proofErr w:type="spellStart"/>
            <w:r>
              <w:rPr>
                <w:sz w:val="20"/>
                <w:szCs w:val="20"/>
              </w:rPr>
              <w:t>Олеши</w:t>
            </w:r>
            <w:proofErr w:type="spellEnd"/>
            <w:r>
              <w:rPr>
                <w:sz w:val="20"/>
                <w:szCs w:val="20"/>
              </w:rPr>
              <w:t>, П.П. Бажова, А. М. Волкова и др.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44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 занятие</w:t>
            </w:r>
            <w:r>
              <w:rPr>
                <w:sz w:val="20"/>
                <w:szCs w:val="20"/>
              </w:rPr>
              <w:t xml:space="preserve">: доклады студентов о литературных сказках А.Н. Толстого, В.П. Катаева, Ю.К. </w:t>
            </w:r>
            <w:proofErr w:type="spellStart"/>
            <w:r>
              <w:rPr>
                <w:sz w:val="20"/>
                <w:szCs w:val="20"/>
              </w:rPr>
              <w:t>Олеши</w:t>
            </w:r>
            <w:proofErr w:type="spellEnd"/>
            <w:r>
              <w:rPr>
                <w:sz w:val="20"/>
                <w:szCs w:val="20"/>
              </w:rPr>
              <w:t>, П.П. Бажова, А. М. Волкова и др.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52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 3.9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Художественно-познавательная литература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93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 и природа в произведениях М.М. Пришвина.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0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Е.И. </w:t>
            </w:r>
            <w:proofErr w:type="spellStart"/>
            <w:r>
              <w:rPr>
                <w:sz w:val="20"/>
                <w:szCs w:val="20"/>
              </w:rPr>
              <w:t>Чарушин</w:t>
            </w:r>
            <w:proofErr w:type="spellEnd"/>
            <w:r>
              <w:rPr>
                <w:sz w:val="20"/>
                <w:szCs w:val="20"/>
              </w:rPr>
              <w:t xml:space="preserve"> – писатель и художник.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4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Тематическое и жанровое разнообразие произведений В.В. Бианки.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45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 занятие</w:t>
            </w:r>
            <w:r>
              <w:rPr>
                <w:sz w:val="20"/>
                <w:szCs w:val="20"/>
              </w:rPr>
              <w:t>: доклады студентов по теме «Природоведческая литература 60-80-х годов» (</w:t>
            </w:r>
            <w:proofErr w:type="spellStart"/>
            <w:r>
              <w:rPr>
                <w:sz w:val="20"/>
                <w:szCs w:val="20"/>
              </w:rPr>
              <w:t>Н.Сладков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Н.Павлова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Г.Снегирев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С.Сахарнов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Г.Скребицкий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И.Акимушкин</w:t>
            </w:r>
            <w:proofErr w:type="spellEnd"/>
            <w:r>
              <w:rPr>
                <w:sz w:val="20"/>
                <w:szCs w:val="20"/>
              </w:rPr>
              <w:t>) и др.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7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3.10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Юмористическая литература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1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 Н.Н. Носова. Цикл сказок о Незнайке.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3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«Денискины рассказы» В.Ю. Драгунского.. 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6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Стихи и проза  Э.Н. Успенского.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7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 занятие</w:t>
            </w:r>
            <w:r>
              <w:rPr>
                <w:sz w:val="20"/>
                <w:szCs w:val="20"/>
              </w:rPr>
              <w:t>: сопоставительный анализ рассказов Н.Н. Носова и В.Ю. Драгунского.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9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Современная литература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1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Веселые стихи Тима Собакина, </w:t>
            </w:r>
            <w:proofErr w:type="spellStart"/>
            <w:r>
              <w:rPr>
                <w:sz w:val="20"/>
                <w:szCs w:val="20"/>
              </w:rPr>
              <w:t>Г.Остера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Г.Кружкова</w:t>
            </w:r>
            <w:proofErr w:type="spellEnd"/>
            <w:r>
              <w:rPr>
                <w:sz w:val="20"/>
                <w:szCs w:val="20"/>
              </w:rPr>
              <w:t xml:space="preserve"> и др.  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3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Рассказы и сказки К. Драгунской, М. Москвиной, И. и Л. </w:t>
            </w:r>
            <w:proofErr w:type="spellStart"/>
            <w:r>
              <w:rPr>
                <w:sz w:val="20"/>
                <w:szCs w:val="20"/>
              </w:rPr>
              <w:t>Тюхтяевых</w:t>
            </w:r>
            <w:proofErr w:type="spellEnd"/>
            <w:r>
              <w:rPr>
                <w:sz w:val="20"/>
                <w:szCs w:val="20"/>
              </w:rPr>
              <w:t xml:space="preserve"> и др.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450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Зарубежная литература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0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Х</w:t>
            </w:r>
            <w:r>
              <w:rPr>
                <w:sz w:val="20"/>
                <w:szCs w:val="20"/>
                <w:lang w:val="en-US"/>
              </w:rPr>
              <w:t>VII</w:t>
            </w:r>
            <w:r>
              <w:rPr>
                <w:sz w:val="20"/>
                <w:szCs w:val="20"/>
              </w:rPr>
              <w:t>-Х</w:t>
            </w:r>
            <w:r>
              <w:rPr>
                <w:sz w:val="20"/>
                <w:szCs w:val="20"/>
                <w:lang w:val="en-US"/>
              </w:rPr>
              <w:t>VIII</w:t>
            </w:r>
            <w:r>
              <w:rPr>
                <w:sz w:val="20"/>
                <w:szCs w:val="20"/>
              </w:rPr>
              <w:t xml:space="preserve"> веков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4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Произведения </w:t>
            </w:r>
            <w:proofErr w:type="spellStart"/>
            <w:r>
              <w:rPr>
                <w:sz w:val="20"/>
                <w:szCs w:val="20"/>
              </w:rPr>
              <w:t>Ш.Перро</w:t>
            </w:r>
            <w:proofErr w:type="spellEnd"/>
            <w:r>
              <w:rPr>
                <w:sz w:val="20"/>
                <w:szCs w:val="20"/>
              </w:rPr>
              <w:t xml:space="preserve">, Д. Дефо, Д. Свифта, Р.Э. </w:t>
            </w:r>
            <w:proofErr w:type="spellStart"/>
            <w:r>
              <w:rPr>
                <w:sz w:val="20"/>
                <w:szCs w:val="20"/>
              </w:rPr>
              <w:t>Распэ</w:t>
            </w:r>
            <w:proofErr w:type="spellEnd"/>
            <w:r>
              <w:rPr>
                <w:sz w:val="20"/>
                <w:szCs w:val="20"/>
              </w:rPr>
              <w:t>, вошедшие в круг детского чтения.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55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Х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Х века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8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Сказки для детей </w:t>
            </w:r>
            <w:proofErr w:type="spellStart"/>
            <w:r>
              <w:rPr>
                <w:sz w:val="20"/>
                <w:szCs w:val="20"/>
              </w:rPr>
              <w:t>Я.и</w:t>
            </w:r>
            <w:proofErr w:type="spellEnd"/>
            <w:r>
              <w:rPr>
                <w:sz w:val="20"/>
                <w:szCs w:val="20"/>
              </w:rPr>
              <w:t xml:space="preserve"> В. Гримм, Г.Х. Андерсена, Д.Ч. Харриса. 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8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 занятие</w:t>
            </w:r>
            <w:r>
              <w:rPr>
                <w:sz w:val="20"/>
                <w:szCs w:val="20"/>
              </w:rPr>
              <w:t xml:space="preserve">: сравнительный анализ сказок </w:t>
            </w:r>
            <w:proofErr w:type="spellStart"/>
            <w:r>
              <w:rPr>
                <w:sz w:val="20"/>
                <w:szCs w:val="20"/>
              </w:rPr>
              <w:t>Ш.Перро</w:t>
            </w:r>
            <w:proofErr w:type="spellEnd"/>
            <w:r>
              <w:rPr>
                <w:sz w:val="20"/>
                <w:szCs w:val="20"/>
              </w:rPr>
              <w:t xml:space="preserve">  «Мальчик-с-пальчик», «Золушка», «Красная шапочка» с одноименными сказками братьев Гримм.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85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4.3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Литература ХХ века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8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Книги </w:t>
            </w:r>
            <w:proofErr w:type="spellStart"/>
            <w:r>
              <w:rPr>
                <w:sz w:val="20"/>
                <w:szCs w:val="20"/>
              </w:rPr>
              <w:t>Р.Дж</w:t>
            </w:r>
            <w:proofErr w:type="spellEnd"/>
            <w:r>
              <w:rPr>
                <w:sz w:val="20"/>
                <w:szCs w:val="20"/>
              </w:rPr>
              <w:t xml:space="preserve">. Киплинга, А. А. </w:t>
            </w:r>
            <w:proofErr w:type="spellStart"/>
            <w:r>
              <w:rPr>
                <w:sz w:val="20"/>
                <w:szCs w:val="20"/>
              </w:rPr>
              <w:t>Милна</w:t>
            </w:r>
            <w:proofErr w:type="spellEnd"/>
            <w:r>
              <w:rPr>
                <w:sz w:val="20"/>
                <w:szCs w:val="20"/>
              </w:rPr>
              <w:t xml:space="preserve">, Э. </w:t>
            </w:r>
            <w:proofErr w:type="spellStart"/>
            <w:r>
              <w:rPr>
                <w:sz w:val="20"/>
                <w:szCs w:val="20"/>
              </w:rPr>
              <w:t>Сеттона</w:t>
            </w:r>
            <w:proofErr w:type="spellEnd"/>
            <w:r>
              <w:rPr>
                <w:sz w:val="20"/>
                <w:szCs w:val="20"/>
              </w:rPr>
              <w:t xml:space="preserve">-Томпсона, А. Линдгрен, </w:t>
            </w:r>
            <w:proofErr w:type="spellStart"/>
            <w:r>
              <w:rPr>
                <w:sz w:val="20"/>
                <w:szCs w:val="20"/>
              </w:rPr>
              <w:t>Д.Родари</w:t>
            </w:r>
            <w:proofErr w:type="spellEnd"/>
            <w:r>
              <w:rPr>
                <w:sz w:val="20"/>
                <w:szCs w:val="20"/>
              </w:rPr>
              <w:t xml:space="preserve">, С. </w:t>
            </w:r>
            <w:proofErr w:type="spellStart"/>
            <w:r>
              <w:rPr>
                <w:sz w:val="20"/>
                <w:szCs w:val="20"/>
              </w:rPr>
              <w:t>Легерлеф</w:t>
            </w:r>
            <w:proofErr w:type="spellEnd"/>
            <w:r>
              <w:rPr>
                <w:sz w:val="20"/>
                <w:szCs w:val="20"/>
              </w:rPr>
              <w:t xml:space="preserve"> в детском чтении.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85"/>
        </w:trPr>
        <w:tc>
          <w:tcPr>
            <w:tcW w:w="137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85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Практикум по выразительному чтению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7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5.1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основы работы над выразительностью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3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и место работы над интонационной  выразительностью в деятельности педагога. Техника речи.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13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5.2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Интонация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3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интонационной выразительности устной речи.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 занятия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2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Упражнение по технике речи и интонационной выразительности. Разметка текста.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4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литературных произведений различных жанров с учетом их специфики.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2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Инсценирование</w:t>
            </w:r>
            <w:proofErr w:type="spellEnd"/>
            <w:r>
              <w:rPr>
                <w:sz w:val="20"/>
                <w:szCs w:val="20"/>
              </w:rPr>
              <w:t>. Театрально – игровая деятельность.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2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63"/>
        </w:trPr>
        <w:tc>
          <w:tcPr>
            <w:tcW w:w="137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при изучении </w:t>
            </w:r>
            <w:r>
              <w:rPr>
                <w:b/>
                <w:bCs/>
                <w:sz w:val="20"/>
                <w:szCs w:val="20"/>
              </w:rPr>
              <w:t xml:space="preserve"> МДК. 02.07. 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современным детским фольклором, его классификация (дразнилки, страшилки  и т.д.).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мифами Древнего мира. Написание адаптированного переложения одного из них для детей.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произведениями детского казачьего фольклора Дона и классификация их по темам.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презентации студентами разных изданий сборников  фольклора народов мира.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переложением «Библии» для детей (любое издание).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Конспектирование статей  В.Г. Белинского о детской литературе.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басен И.А. Крылова с учетом специфики жанра.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Конспектирование статей  Н.Г. Чернышевского, Н.А. Добролюбова о детской литературе.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 книгой К.И. Чуковского «Мастерство Н.А. Некрасова».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Сопоставительный анализ учебных книг К.Д. Ушинского и «Азбуки» Л.Н. Толстого.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сценария литературно-музыкальной композиции «Времена года».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цитатного плана по теме «Родная природа» по стихам А.А. Блока, С.А. Есенина, И.А. Бунина.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произведениями авторов русского зарубежья (Б.К. Зайцев, И.С. Шмелев) и написание отзыва об одном из них.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Конспектирование статей М. Горького о детской литературе.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Сопоставительный анализ стихотворных азбук С. Я. Маршака, Б.В. </w:t>
            </w:r>
            <w:proofErr w:type="spellStart"/>
            <w:r>
              <w:rPr>
                <w:sz w:val="20"/>
                <w:szCs w:val="20"/>
              </w:rPr>
              <w:t>Заходера</w:t>
            </w:r>
            <w:proofErr w:type="spellEnd"/>
            <w:r>
              <w:rPr>
                <w:sz w:val="20"/>
                <w:szCs w:val="20"/>
              </w:rPr>
              <w:t xml:space="preserve">, В. </w:t>
            </w:r>
            <w:proofErr w:type="spellStart"/>
            <w:r>
              <w:rPr>
                <w:sz w:val="20"/>
                <w:szCs w:val="20"/>
              </w:rPr>
              <w:t>Берестова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поэзией Дона, составление отзыва  о стихах.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литературно-музыкальной композиции, посвященной Великой Отечественной войне.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прозаическими произведениями для детей писателей Дона. Составление отзыва об одном из них.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тематических блоков  энциклопедической и справочной литературы для детей.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веселой истории для детей.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современных детских журналов.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аннотации к 2-3 новым книгам для детей.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комплексных программ «Детство», «Радуга», «Развитие» по разделу «Детская литература»  в разных возрастных группах.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жанром «</w:t>
            </w:r>
            <w:proofErr w:type="spellStart"/>
            <w:r>
              <w:rPr>
                <w:sz w:val="20"/>
                <w:szCs w:val="20"/>
              </w:rPr>
              <w:t>фэнтези</w:t>
            </w:r>
            <w:proofErr w:type="spellEnd"/>
            <w:r>
              <w:rPr>
                <w:sz w:val="20"/>
                <w:szCs w:val="20"/>
              </w:rPr>
              <w:t xml:space="preserve">» в творчестве К. Льюиса «Хроники </w:t>
            </w:r>
            <w:proofErr w:type="spellStart"/>
            <w:r>
              <w:rPr>
                <w:sz w:val="20"/>
                <w:szCs w:val="20"/>
              </w:rPr>
              <w:t>Нарнии</w:t>
            </w:r>
            <w:proofErr w:type="spellEnd"/>
            <w:r>
              <w:rPr>
                <w:sz w:val="20"/>
                <w:szCs w:val="20"/>
              </w:rPr>
              <w:t xml:space="preserve">», Д.Р.Р. </w:t>
            </w:r>
            <w:proofErr w:type="spellStart"/>
            <w:r>
              <w:rPr>
                <w:sz w:val="20"/>
                <w:szCs w:val="20"/>
              </w:rPr>
              <w:t>Толкина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Хоббит</w:t>
            </w:r>
            <w:proofErr w:type="spellEnd"/>
            <w:r>
              <w:rPr>
                <w:sz w:val="20"/>
                <w:szCs w:val="20"/>
              </w:rPr>
              <w:t>» и оценка возможностей использования этих произведений в работе с детьми.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зарубежной поэзией для детей. Анализ творчества поэтов ближнего зарубежья.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Написание рассказа  для детей о книгах Я. Корчака и его жизненном подвиге.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заданий для речевой разминки.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Разметка текстов различных жанров.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сценария.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диалога для персонажей театра игрушек.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наглядности для презентации театра теней, картинок.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63"/>
        </w:trPr>
        <w:tc>
          <w:tcPr>
            <w:tcW w:w="137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Примерная тематика курсовых  и дипломных работ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Приобщениек</w:t>
            </w:r>
            <w:proofErr w:type="spellEnd"/>
            <w:r>
              <w:rPr>
                <w:sz w:val="20"/>
                <w:szCs w:val="20"/>
              </w:rPr>
              <w:t xml:space="preserve"> русским народным сказкам детей 4-5 лет через использование художественно-выразительных средств кукольного театра.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Нравственное воспитание старших дошкольников средствами устного народного творчества.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Сказка как средство развития связной речи детей  дошкольного возраста.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Обогащение эмоционально-оценочной лексики детей старшего дошкольного возраста посредством художественной литературы.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Нравственное воспитание старших дошкольников средствами художественной литературы.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дошкольников 4-5 лет с русскими народными сказками через игру-драматизацию.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интонационной выразительности речи у детей старшего дошкольного возраста через театрализованную деятельность.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Художественная литература как средство развития познавательного интереса к природе у дошкольников с сохранным развитием.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Поэзия А.С. Пушкина как средство нравственного и эстетического воспитания детей дошкольного возраста.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 К.И. Чуковского как средство формирования устойчивого интереса к книге.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рассказов Н. Носова в воспитании у детей дошкольного возраста чувства юмора.</w:t>
            </w:r>
          </w:p>
          <w:p w:rsidR="008B7624" w:rsidRDefault="008B762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Обогащение знаний детей дошкольного возраста о художественной литературе через знакомство со сказками зарубежных писателей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 02.08.</w:t>
            </w:r>
          </w:p>
          <w:p w:rsidR="008B7624" w:rsidRDefault="008B7624">
            <w:pPr>
              <w:widowControl w:val="0"/>
              <w:ind w:firstLine="18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 и методика экологического образования дошкольников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053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 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Теоретические основы экологического образования дошкольников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33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Концептуальные подходы к проблеме экологического образования дошкольников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8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направления экологического образования в современных педагогических исследованиях </w:t>
            </w:r>
            <w:proofErr w:type="spellStart"/>
            <w:r>
              <w:rPr>
                <w:sz w:val="20"/>
                <w:szCs w:val="20"/>
              </w:rPr>
              <w:t>С.Н.Николаевой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Н.А.Рыжовой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Н.Ф.Комаровой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А.М.Федотовой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Н.Н.Кондратьевой</w:t>
            </w:r>
            <w:proofErr w:type="spellEnd"/>
            <w:r>
              <w:rPr>
                <w:sz w:val="20"/>
                <w:szCs w:val="20"/>
              </w:rPr>
              <w:t xml:space="preserve"> и др. Понятия «экологическое образование», «экологическое воспитание», «экологическая культура» «экологическое сознание», «экологическая воспитанность».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 задач в области экологического образования.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46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экологических знаний. Содержание экологического образования. Инструментарий экологического образования.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4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программы по экологическому образованию дошкольников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03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5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современных программ для дошкольных учреждений.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5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B7624" w:rsidRDefault="008B7624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отбора экологических знаний и построения программы. Структура программы: цель, задачи, содержание, методическое обеспечение.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23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анализ современных образовательных программ.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18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Формирование начал экологической культуры в дошкольном возрасте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0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2.1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характеристика  методов и форм экологического образования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03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5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Общая характеристика методов и форм экологического образования.  </w:t>
            </w:r>
            <w:r>
              <w:rPr>
                <w:sz w:val="20"/>
                <w:szCs w:val="20"/>
              </w:rPr>
              <w:t>Понятия «метод», «методический прием».  Современ</w:t>
            </w:r>
            <w:r>
              <w:rPr>
                <w:sz w:val="20"/>
                <w:szCs w:val="20"/>
              </w:rPr>
              <w:softHyphen/>
              <w:t>ные подходы к классификации методов.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6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</w:t>
            </w:r>
            <w:r>
              <w:rPr>
                <w:sz w:val="20"/>
                <w:szCs w:val="20"/>
              </w:rPr>
              <w:softHyphen/>
              <w:t>ные подходы к классификации методов.</w:t>
            </w:r>
            <w:r>
              <w:rPr>
                <w:bCs/>
                <w:sz w:val="20"/>
                <w:szCs w:val="20"/>
              </w:rPr>
              <w:t xml:space="preserve"> Группы методов, их место и значение в системе работы по экологическому образованию дошкольников.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6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Организованные формы обучения. Совместная деятельность воспитателя и детей. Самостоятельная деятельность.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– метод чувственного познания природы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8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Сущность наблюдения как чувственного метода познания природы.</w:t>
            </w:r>
            <w:r>
              <w:rPr>
                <w:sz w:val="20"/>
                <w:szCs w:val="20"/>
              </w:rPr>
              <w:t xml:space="preserve"> Понятия «наблюдение», «восприятие», «чувственное познание»,   «познавательная деятельность».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41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наблюдений.</w:t>
            </w:r>
            <w:r>
              <w:rPr>
                <w:sz w:val="20"/>
                <w:szCs w:val="20"/>
              </w:rPr>
              <w:t xml:space="preserve"> Экологический характер содержания наблюдений. Педагогическое обоснование </w:t>
            </w:r>
            <w:proofErr w:type="spellStart"/>
            <w:r>
              <w:rPr>
                <w:sz w:val="20"/>
                <w:szCs w:val="20"/>
              </w:rPr>
              <w:t>эколого</w:t>
            </w:r>
            <w:proofErr w:type="spellEnd"/>
            <w:r>
              <w:rPr>
                <w:sz w:val="20"/>
                <w:szCs w:val="20"/>
              </w:rPr>
              <w:t xml:space="preserve"> – содержательного подхода к наблюдению.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Циклы наблюдений, их общая характеристика.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7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Своеобразие методики руководства наблюдениями в разных возрастных группах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0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Своеобразие методики руководства наблюдениями в разных возрастных группах. Структура и этапы организации наблюдения.  Приемы руководства наблюдением.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9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Сезонные наблюдения в природе.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1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Опыт работы дошкольных образовательных учреждений по проблеме организации экологических наблюдений.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5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анализ и проектирование планов экологических наблюдений с детьми разного возраста.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72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2.4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Экспериментирование детей в природе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3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Психолого</w:t>
            </w:r>
            <w:proofErr w:type="spellEnd"/>
            <w:r>
              <w:rPr>
                <w:sz w:val="20"/>
                <w:szCs w:val="20"/>
              </w:rPr>
              <w:t xml:space="preserve"> – педагогический аспект проблемы формирования у  дошкольников представлений об объектах и явлениях  природы.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руководства экспериментальной  деятельностью дошкольников. Понятия «эксперимент», «опыт», «объекты и явления природы», «элементарная поисковая  деятельность». Структура экспериментирования.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7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Требования, предъявляемые к организации детского экспериментирования. Особенности структурно логической схемы экспериментирования формирования навыков в дошкольном возрасте.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8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:определение</w:t>
            </w:r>
            <w:proofErr w:type="spellEnd"/>
            <w:r>
              <w:rPr>
                <w:sz w:val="20"/>
                <w:szCs w:val="20"/>
              </w:rPr>
              <w:t xml:space="preserve"> содержания и разработка плана постановки опыта с предметами неживой природы или растениями.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09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2.5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деятельность детей в природе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1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Труд как </w:t>
            </w:r>
            <w:proofErr w:type="spellStart"/>
            <w:r>
              <w:rPr>
                <w:bCs/>
                <w:sz w:val="20"/>
                <w:szCs w:val="20"/>
              </w:rPr>
              <w:t>средообразующий</w:t>
            </w:r>
            <w:proofErr w:type="spellEnd"/>
            <w:r>
              <w:rPr>
                <w:bCs/>
                <w:sz w:val="20"/>
                <w:szCs w:val="20"/>
              </w:rPr>
              <w:t xml:space="preserve"> фактор в жизни растений и животных, как экологическая деятельность по созданию и поддержанию необходимых условий для их жизни. 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1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Связь труда с наблюдениями. Формы организации труда.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1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Дежурство как особая форма организации труда детей в </w:t>
            </w:r>
            <w:proofErr w:type="spellStart"/>
            <w:r>
              <w:rPr>
                <w:bCs/>
                <w:sz w:val="20"/>
                <w:szCs w:val="20"/>
              </w:rPr>
              <w:t>эколого</w:t>
            </w:r>
            <w:proofErr w:type="spellEnd"/>
            <w:r>
              <w:rPr>
                <w:bCs/>
                <w:sz w:val="20"/>
                <w:szCs w:val="20"/>
              </w:rPr>
              <w:t xml:space="preserve"> – развивающей среде.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3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Своеобразие организации и методики руководства трудом детей в разных возрастных группах. Понятие «экологически ориентированная деятельность».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3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Природоохранные акции, метод экологического проекта  как новые формы социально – практической деятельности детей дошкольного возраста.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2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: Анализ и проектирование планов практической деятельности в природе </w:t>
            </w:r>
            <w:r>
              <w:rPr>
                <w:sz w:val="20"/>
                <w:szCs w:val="20"/>
              </w:rPr>
              <w:lastRenderedPageBreak/>
              <w:t>с детьми разного дошкольного возраста.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22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2.6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Игра как метод экологического образования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7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num" w:pos="0"/>
                <w:tab w:val="left" w:pos="9459"/>
                <w:tab w:val="left" w:pos="9540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Психолого</w:t>
            </w:r>
            <w:proofErr w:type="spellEnd"/>
            <w:r>
              <w:rPr>
                <w:bCs/>
                <w:sz w:val="20"/>
                <w:szCs w:val="20"/>
              </w:rPr>
              <w:t xml:space="preserve"> – педагогические  возможности  использования    игры в обучении детей. Функции игры. </w:t>
            </w:r>
            <w:r>
              <w:rPr>
                <w:sz w:val="20"/>
                <w:szCs w:val="20"/>
              </w:rPr>
              <w:t>Понятия «экологические игры», «игровые обучающие ситуации», «познавательные интерактивные игры», «развивающие игры», «игровые педагогические технологии».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7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Игровые обучающие ситуации, их сущность и виды.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7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num" w:pos="0"/>
                <w:tab w:val="left" w:pos="9459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Педагогические условия использования игры в экологическом образовании дошкольников. Игровые педагогические технологии.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5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:анализ</w:t>
            </w:r>
            <w:proofErr w:type="spellEnd"/>
            <w:r>
              <w:rPr>
                <w:sz w:val="20"/>
                <w:szCs w:val="20"/>
              </w:rPr>
              <w:t xml:space="preserve"> технологий по использованию игры в экологическом образовании дошкольников.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55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2.7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Моделирование и моделирующая деятельность дошкольников в системе экологического образования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1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Модели и моделирующая деятельность как метод экологического образования детей. Развитие познавательной сферы дошкольников в процессе моделирования.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1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моделей: графические, абстрактные, иконические, модели – заместители.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1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Особенности использования моделей в разных возрастных группах.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пространственно</w:t>
            </w:r>
            <w:proofErr w:type="spellEnd"/>
            <w:r>
              <w:rPr>
                <w:bCs/>
                <w:sz w:val="20"/>
                <w:szCs w:val="20"/>
              </w:rPr>
              <w:t xml:space="preserve"> – временное графическое моделирование «Календари природы».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6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2.8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Прогулки  в природу, их роль в системе работы по экологическому образованию дошкольников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6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8640"/>
                <w:tab w:val="left" w:pos="9360"/>
                <w:tab w:val="left" w:pos="945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Прогулки – повседневная форма экологического образования дошкольников. Их роль в системе работы по экологическому образованию. Структурные компоненты прогулки.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анализ и проектирование планов целевых прогулок   в природу.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63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2.9.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Экологическое образование на занятиях.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7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Типы занятий: первично – ознакомительный, углубленно – познавательный, обобщающий, интегрированные занятия.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7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занятий: наблюдение натуральных объектов природы, трудовое, экскурсия в природу, занятие – дидактическая игра. Структура  и методика проведения разных типов и видов занятий.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4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Экскурсии как особый вид природоведческого занятия. Роль экскурсий в экологическом воспитании. Виды, структура, методика организации и проведения экскурсий разного вида.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4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Поход с детьми в природу как одна из форм экологического образования дошкольников. Ознакомление детей с биоценозами на экскурсиях и в походах.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4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Детские праздники экологического содержания, их роль в формировании начал экологической культуры.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7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:анализ</w:t>
            </w:r>
            <w:proofErr w:type="spellEnd"/>
            <w:r>
              <w:rPr>
                <w:sz w:val="20"/>
                <w:szCs w:val="20"/>
              </w:rPr>
              <w:t xml:space="preserve"> и проектирование различных форм экологической деятельности в разных возрастных группах.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4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7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2.10</w:t>
            </w:r>
          </w:p>
          <w:p w:rsidR="008B7624" w:rsidRDefault="008B76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ознакомления дошкольников с природными экосистемами.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49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Знакомство детей с лесом, водоемом, степью (лугом) как экосистемами. Организация наблюдений за растениями и животными в их естественной среде обитания. Прослеживание взаимосвязей, цепочек питания в сообществах живых организмов.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9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Прогулки с детьми на луг, реку их роль в экологическом воспитании.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49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Использование моделирования и моделирующей  деятельности, дидактических игр, детской природоведческой литературы при ознакомлении с экосистемами.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53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2.11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Эколого</w:t>
            </w:r>
            <w:proofErr w:type="spellEnd"/>
            <w:r>
              <w:rPr>
                <w:sz w:val="20"/>
                <w:szCs w:val="20"/>
              </w:rPr>
              <w:t xml:space="preserve"> – содержательный подход к построению развивающей среды в дошкольном учреждении.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3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1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Предметно – развивающая среда. Принципы построения развивающей среды.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1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Эколого</w:t>
            </w:r>
            <w:proofErr w:type="spellEnd"/>
            <w:r>
              <w:rPr>
                <w:sz w:val="20"/>
                <w:szCs w:val="20"/>
              </w:rPr>
              <w:t xml:space="preserve"> – содержательный подход к построению развивающей среды.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687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3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Сезонные изменения в природе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26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3.1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природы в осенний период года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51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Календарь природы осени и особенности протекания сезона в данной местности. Понятия «периоды осени», «фенологические признаки», «листопад», «перелетные», «зимующие птицы».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изменений в неживой природе на состояние растительного и животного мира.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2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Приспособленность растений и животных к изменяющимся осенним условиям внешней среды.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7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осенняя экскурсия в природу. Наблюдение и изучение характерных явлений в жизни природы осенью. Распознавание деревьев и кустарников, дикорастущих травянистых растений, признаки их осеннего состояния.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76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3.2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Специфика построения технологии экологического образования детей разного возраста в осенний период года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Специфика построения технологии экологического образования детей разного возраста в осенний период года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8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организации игр с естественным материалом природы. Экспериментирование. Практическая деятельность с детьми в природе. Наблюдения за состоянием деревьев и кустарников в разную погоду. Дидактические игры на распознавание деревьев и кустарников по характерным признакам. Прогулки на участке, осенний парк, сквер. Циклы наблюдений за  птицами.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57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Графическое моделирование. Осенняя экскурсия в природу. Наблюдение и изучение характерных явлений в жизни природы осенью. Распознавание деревьев и кустарников, дикорастущих травянистых растений, признаки их осеннего состояния.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1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Семинарское занятие</w:t>
            </w:r>
            <w:r>
              <w:rPr>
                <w:sz w:val="20"/>
                <w:szCs w:val="20"/>
              </w:rPr>
              <w:t xml:space="preserve"> по теме «Специфика построения технологии экологического образования детей разного возраста в осенний период года».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67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3.3</w:t>
            </w:r>
          </w:p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природы в зимний период года</w:t>
            </w:r>
          </w:p>
          <w:p w:rsidR="008B7624" w:rsidRDefault="008B7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Календарь природы зимы и особенности протекания сезона в данной местности. Зимние явления в природе. </w:t>
            </w:r>
            <w:r>
              <w:rPr>
                <w:bCs/>
                <w:sz w:val="20"/>
                <w:szCs w:val="20"/>
              </w:rPr>
              <w:t>Понятия «периоды зимы», «фенологические признаки», «снег», «лед», «иней», «изморозь», «зимние явления», «зимующие птицы», «зимний покой», «анабиоз», «спячка».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Состояние растительного мира при дефиците необходимых условий для их роста и развития. Зимний покой растений. Состояние животного мира зимой, разные форы приспособленности к неблагоприятным условиям. Приспособительные формы поведения и образа жизни активных животных к зимним условиям.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«Зимний покой деревьев и кустарников»: распознавание основных видов деревьев и кустарников по коре,  кроне, почкам, плодам. Зимняя экскурсия в парк.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3.4</w:t>
            </w:r>
          </w:p>
          <w:p w:rsidR="008B7624" w:rsidRDefault="008B762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Специфика построения технологии экологического образования детей разного возраста в зимний период года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Специфика построения технологии экологического образования детей разного возраста в зимний  период года.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58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Дидактические игры на распознавание деревьев и кустарников по характерным признакам. Прогулки на участке, зимний парк, сквер. Циклы наблюдений за зимующими птицами. Зимняя подкормка птиц. Календарь наблюдений за птицами.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03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Семинарское занятие</w:t>
            </w:r>
            <w:r>
              <w:rPr>
                <w:sz w:val="20"/>
                <w:szCs w:val="20"/>
              </w:rPr>
              <w:t xml:space="preserve"> по теме «Специфика построения технологии экологического образования детей разного возраста в зимний период года».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1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3.5</w:t>
            </w:r>
          </w:p>
          <w:p w:rsidR="008B7624" w:rsidRDefault="008B762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природы в весенний период года.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6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Календарь природы весны и особенности протекания сезона в данной местности.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5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Изменения, происходящие в жизни растений в связи с нарастанием благоприятных внешних условий. Влияние изменений в неживой природе на жизнь животного мира.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5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весенняя экскурсия в природу.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0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3.6</w:t>
            </w:r>
          </w:p>
          <w:p w:rsidR="008B7624" w:rsidRDefault="008B762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Специфика построения технологии экологического образования детей разного возраста в весенний период года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69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Специфика построения технологии экологического образования детей разного возраста в весенний период года.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6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Наблюдения за изменениями, происходящими в жизни растений и животных в разные периоды весны.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Семинарское занятие</w:t>
            </w:r>
            <w:r>
              <w:rPr>
                <w:sz w:val="20"/>
                <w:szCs w:val="20"/>
              </w:rPr>
              <w:t xml:space="preserve"> по теме «Специфика построения технологии экологического образования детей разного возраста в весенний период года».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18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Биологический практикум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Природа родного края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03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1.1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Эколого</w:t>
            </w:r>
            <w:proofErr w:type="spellEnd"/>
            <w:r>
              <w:rPr>
                <w:sz w:val="20"/>
                <w:szCs w:val="20"/>
              </w:rPr>
              <w:t xml:space="preserve"> – географическая характеристика местного края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62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Эколого</w:t>
            </w:r>
            <w:proofErr w:type="spellEnd"/>
            <w:r>
              <w:rPr>
                <w:sz w:val="20"/>
                <w:szCs w:val="20"/>
              </w:rPr>
              <w:t xml:space="preserve"> – географическая характеристика местного края. Географическое положение, рельеф, климат. Внутренние воды.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77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 как экосистема.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7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Лес как экосистема. Видовой состав, преобладающий фито и зооценозы местных лесов. </w:t>
            </w:r>
            <w:proofErr w:type="spellStart"/>
            <w:r>
              <w:rPr>
                <w:bCs/>
                <w:sz w:val="20"/>
                <w:szCs w:val="20"/>
              </w:rPr>
              <w:t>Многоярусность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лесной экосистемы, пищевые цепи и взаимодействие ее компонентов.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6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отдельных, наиболее распространенных представителей растительного и животного мира леса из числа насекомых, птиц, млекопитающих.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47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8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Степь, луг  как экосистема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8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Степь, луг как экосистема. Разнообразие степных и луговых трав, животного мира. Взаимодействие данной экосистемы. Пищевые цепи.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8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отдельных представителей растительного и животного мира степи, луга: насекомых, птиц, пресмыкающихся, млекопитающих.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2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1.4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Водоем как экосистема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58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Водоем (озеро, пруд, река) как экосистема. </w:t>
            </w:r>
            <w:proofErr w:type="spellStart"/>
            <w:r>
              <w:rPr>
                <w:bCs/>
                <w:sz w:val="20"/>
                <w:szCs w:val="20"/>
              </w:rPr>
              <w:t>Водно</w:t>
            </w:r>
            <w:proofErr w:type="spellEnd"/>
            <w:r>
              <w:rPr>
                <w:bCs/>
                <w:sz w:val="20"/>
                <w:szCs w:val="20"/>
              </w:rPr>
              <w:t xml:space="preserve"> – прибрежное пространство как экосистема. Видовой состав растений и животных – обитателей водоема и прибрежной зоны, взаимосвязи компонентов экосистемы, цепи питания.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57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отдельных представителей растительного и животного мира водоема, прибрежной зоны.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1.5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8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природы на Дону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5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«Красная книга» Ростовской области, формы охраны природы.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9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экскурсия в музей краеведения.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53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firstLine="18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Организация зоны природы в ДОО и ее педагогическое использования в экологическом образовании дошкольников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74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Комнатные растения в ДОУ и экологический подход к их содержанию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6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Комнатные растения в ДОО и экологический подход к их содержанию. Видовое многообразие комнатных растений, их происхождение. Биологические особенности, условия произрастания.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65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Составление характеристик на комнатные растения разных экологических зон.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03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</w:p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Уход и размножение комнатных растений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8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Размножение растений, различные потребности растений на разных стадиях роста и развития, выращивание растений вегетативным способом.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2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отработка навыков размножения комнатных растений.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311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Аквариум и его обитатели. Характеристика рыб разных семейств.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0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Аквариум и его обитатели. Аквариум как искусственная экосистема. Зарядка аквариума. Аквариумные растения. Характеристика декоративных рыб.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66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презентация по теме «Аквариумные рыбы».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151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2.4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Зарядка аквариума. Уход за обитателями аквариума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13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ind w:hanging="7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Уход за аквариумом и его обитателями, поддержание равновесия в экосистеме аквариума.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03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отработка навыков зарядки аквариума.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128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2.5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Биологическая характеристика декоративных птиц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1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Биологическая характеристика декоративных птиц. Экологический принцип их содержания.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gridAfter w:val="2"/>
          <w:wAfter w:w="102" w:type="dxa"/>
          <w:trHeight w:val="22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презентация по теме «Декоративные птицы».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90"/>
        </w:trPr>
        <w:tc>
          <w:tcPr>
            <w:tcW w:w="537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2.6</w:t>
            </w:r>
          </w:p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ДОУ и его значение для экологического образования дошкольников</w:t>
            </w:r>
          </w:p>
          <w:p w:rsidR="008B7624" w:rsidRDefault="008B7624">
            <w:pPr>
              <w:widowControl w:val="0"/>
              <w:ind w:firstLine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37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Участок дошкольного учреждения и его значение для экологического образования дошкольников. Планировка участка. Озеленение и его роль в создании благоприятной среды для детей. </w:t>
            </w:r>
          </w:p>
        </w:tc>
        <w:tc>
          <w:tcPr>
            <w:tcW w:w="11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290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Подбор и размещение деревьев и кустарников с учетом местных условий и решения педагогических задач.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61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Цветник на участке ДОО.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104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экологической тропы на участке ДОО.</w:t>
            </w:r>
          </w:p>
        </w:tc>
        <w:tc>
          <w:tcPr>
            <w:tcW w:w="4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gridAfter w:val="2"/>
          <w:wAfter w:w="102" w:type="dxa"/>
          <w:trHeight w:val="372"/>
        </w:trPr>
        <w:tc>
          <w:tcPr>
            <w:tcW w:w="390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/>
                <w:sz w:val="20"/>
                <w:szCs w:val="20"/>
              </w:rPr>
            </w:pP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 xml:space="preserve">: проектирование планов создания </w:t>
            </w:r>
            <w:proofErr w:type="spellStart"/>
            <w:r>
              <w:rPr>
                <w:bCs/>
                <w:sz w:val="20"/>
                <w:szCs w:val="20"/>
              </w:rPr>
              <w:t>эколого</w:t>
            </w:r>
            <w:proofErr w:type="spellEnd"/>
            <w:r>
              <w:rPr>
                <w:bCs/>
                <w:sz w:val="20"/>
                <w:szCs w:val="20"/>
              </w:rPr>
              <w:t xml:space="preserve"> – развивающей среды в дошкольной образовательной организации.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137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при изучении </w:t>
            </w:r>
            <w:r>
              <w:rPr>
                <w:b/>
                <w:bCs/>
                <w:sz w:val="20"/>
                <w:szCs w:val="20"/>
              </w:rPr>
              <w:t xml:space="preserve"> МДК. 02.08. </w:t>
            </w:r>
          </w:p>
          <w:p w:rsidR="008B7624" w:rsidRDefault="008B762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и анализ методической литературы по экологическому образованию. Изучение концепции экологического образования дошкольников.</w:t>
            </w:r>
          </w:p>
          <w:p w:rsidR="008B7624" w:rsidRDefault="008B762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программам экологического образования дошкольников: </w:t>
            </w:r>
            <w:proofErr w:type="spellStart"/>
            <w:r>
              <w:rPr>
                <w:sz w:val="20"/>
                <w:szCs w:val="20"/>
              </w:rPr>
              <w:t>С.Н.Николаева</w:t>
            </w:r>
            <w:proofErr w:type="spellEnd"/>
            <w:r>
              <w:rPr>
                <w:sz w:val="20"/>
                <w:szCs w:val="20"/>
              </w:rPr>
              <w:t xml:space="preserve"> «Юный эколог»; </w:t>
            </w:r>
            <w:proofErr w:type="spellStart"/>
            <w:r>
              <w:rPr>
                <w:sz w:val="20"/>
                <w:szCs w:val="20"/>
              </w:rPr>
              <w:t>Н.Н.Кондратьева</w:t>
            </w:r>
            <w:proofErr w:type="spellEnd"/>
            <w:r>
              <w:rPr>
                <w:sz w:val="20"/>
                <w:szCs w:val="20"/>
              </w:rPr>
              <w:t xml:space="preserve">  «Мы»; </w:t>
            </w:r>
            <w:proofErr w:type="spellStart"/>
            <w:r>
              <w:rPr>
                <w:sz w:val="20"/>
                <w:szCs w:val="20"/>
              </w:rPr>
              <w:t>Н.А.Рыжова</w:t>
            </w:r>
            <w:proofErr w:type="spellEnd"/>
            <w:r>
              <w:rPr>
                <w:sz w:val="20"/>
                <w:szCs w:val="20"/>
              </w:rPr>
              <w:t xml:space="preserve"> «Наш дом – природа». Анализ программ по следующему плану: теоретическая основа, научное обоснование. Структура программы: цель, задачи, содержание, методическое обеспечение.</w:t>
            </w:r>
          </w:p>
          <w:p w:rsidR="008B7624" w:rsidRDefault="008B762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планов экологических наблюдений в природе с детьми разного дошкольного возраста.</w:t>
            </w:r>
          </w:p>
          <w:p w:rsidR="008B7624" w:rsidRDefault="008B762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Проектирование планов экспериментальной деятельности с детьми дошкольного возраста по блокам. Определение содержания постановки опытов с предметами неживой природы или растениями.</w:t>
            </w:r>
          </w:p>
          <w:p w:rsidR="008B7624" w:rsidRDefault="008B762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планов экологических проектов. </w:t>
            </w:r>
          </w:p>
          <w:p w:rsidR="008B7624" w:rsidRDefault="008B7624">
            <w:pPr>
              <w:tabs>
                <w:tab w:val="left" w:pos="426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ИОС разных типов для детей младшего и старшего дошкольного возраста. Подбор дидактических игр разного вида для каждой возрастной группы: с натуральными объектами природы, словесные, настольно – печатные.</w:t>
            </w:r>
          </w:p>
          <w:p w:rsidR="008B7624" w:rsidRDefault="008B7624">
            <w:pPr>
              <w:tabs>
                <w:tab w:val="left" w:pos="426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моделей разных типов в соответствии с возрастом детей.</w:t>
            </w:r>
          </w:p>
          <w:p w:rsidR="008B7624" w:rsidRDefault="008B7624">
            <w:pPr>
              <w:tabs>
                <w:tab w:val="left" w:pos="426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 прогулок  в природу.</w:t>
            </w:r>
          </w:p>
          <w:p w:rsidR="008B7624" w:rsidRDefault="008B762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конспектов занятий по разделу «Формирование начал экологической культуры в дошкольном возрасте»» для детей разных возрастных групп.</w:t>
            </w:r>
          </w:p>
          <w:p w:rsidR="008B7624" w:rsidRDefault="008B7624">
            <w:pPr>
              <w:tabs>
                <w:tab w:val="left" w:pos="426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планов экологической среды.</w:t>
            </w:r>
          </w:p>
          <w:p w:rsidR="008B7624" w:rsidRDefault="008B7624">
            <w:pPr>
              <w:tabs>
                <w:tab w:val="left" w:pos="426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оформление презентации «Календарь природы осени».</w:t>
            </w:r>
          </w:p>
          <w:p w:rsidR="008B7624" w:rsidRDefault="008B7624">
            <w:pPr>
              <w:tabs>
                <w:tab w:val="left" w:pos="284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планов занятий, циклов наблюдений за осенней природой. Ведение календаря фенологических наблюдений.</w:t>
            </w:r>
          </w:p>
          <w:p w:rsidR="008B7624" w:rsidRDefault="008B7624">
            <w:pPr>
              <w:tabs>
                <w:tab w:val="left" w:pos="426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оформление презентации «Зима». Ведение календаря фенологических наблюдений.</w:t>
            </w:r>
          </w:p>
          <w:p w:rsidR="008B7624" w:rsidRDefault="008B7624">
            <w:pPr>
              <w:tabs>
                <w:tab w:val="left" w:pos="426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планов занятий, циклов наблюдений за зимней природой.</w:t>
            </w:r>
          </w:p>
          <w:p w:rsidR="008B7624" w:rsidRDefault="008B7624">
            <w:pPr>
              <w:tabs>
                <w:tab w:val="left" w:pos="284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оформление презентации «Весна». Ведение календаря фенологических наблюдений</w:t>
            </w:r>
          </w:p>
          <w:p w:rsidR="008B7624" w:rsidRDefault="008B7624">
            <w:pPr>
              <w:tabs>
                <w:tab w:val="left" w:pos="284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планов занятий, циклов наблюдений за весенней природой.</w:t>
            </w:r>
          </w:p>
          <w:p w:rsidR="008B7624" w:rsidRDefault="008B7624">
            <w:pPr>
              <w:tabs>
                <w:tab w:val="left" w:pos="284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 по разделу «Природа родного края».</w:t>
            </w:r>
          </w:p>
          <w:p w:rsidR="008B7624" w:rsidRDefault="008B7624">
            <w:pPr>
              <w:tabs>
                <w:tab w:val="left" w:pos="284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презентации «Комнатные растения». «Аквариумные рыбы». «Декоративные птицы». «Декоративные растения».</w:t>
            </w:r>
          </w:p>
          <w:p w:rsidR="008B7624" w:rsidRDefault="008B7624">
            <w:pPr>
              <w:tabs>
                <w:tab w:val="left" w:pos="426"/>
                <w:tab w:val="left" w:pos="95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сценариев экологических праздников, развлечений.</w:t>
            </w:r>
          </w:p>
          <w:p w:rsidR="008B7624" w:rsidRDefault="008B7624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и подбор диагностических методик по определению уровня экологического развития детей дошкольного </w:t>
            </w:r>
            <w:proofErr w:type="spellStart"/>
            <w:r>
              <w:rPr>
                <w:sz w:val="20"/>
                <w:szCs w:val="20"/>
              </w:rPr>
              <w:t>возраста.И</w:t>
            </w:r>
            <w:r>
              <w:rPr>
                <w:color w:val="000000"/>
                <w:spacing w:val="-2"/>
                <w:sz w:val="20"/>
                <w:szCs w:val="20"/>
              </w:rPr>
              <w:t>зучение</w:t>
            </w:r>
            <w:proofErr w:type="spellEnd"/>
            <w:r>
              <w:rPr>
                <w:color w:val="000000"/>
                <w:spacing w:val="-2"/>
                <w:sz w:val="20"/>
                <w:szCs w:val="20"/>
              </w:rPr>
              <w:t xml:space="preserve"> вопроса планирования работы по экологическому образованию в методических рекомендациях.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20"/>
        </w:trPr>
        <w:tc>
          <w:tcPr>
            <w:tcW w:w="137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Примерная тематика курсовых  и дипломных работ</w:t>
            </w:r>
            <w:r>
              <w:rPr>
                <w:sz w:val="20"/>
                <w:szCs w:val="20"/>
              </w:rPr>
              <w:t>: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Педагогические условия воспитания эмоционально – положительного отношения к животному миру у дошкольников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животными как средство воспитания гуманного отношения к природе у дошкольников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Художественная литература как средство развития познавательного интереса к природе у дошкольников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Прогулка как средство формирования представлений у дошкольников о растениях родного края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Экскурсии как средство формирования представлений у дошкольников о сезонах 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Экспериментирование - средство формирования у  дошкольников представлений об объектах и явлениях  неживой природы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Игровые технологии</w:t>
            </w:r>
            <w:r>
              <w:rPr>
                <w:rFonts w:ascii="Times New Roman" w:hAnsi="Times New Roman"/>
              </w:rPr>
              <w:t xml:space="preserve"> как средство формирования представлений у дошкольников о животных и их взаимосвязях со средой обитания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эстетического восприятия природы у дошкольников через интеграцию различных видов деятельности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Наблюдение как средство формирования у дошкольников представлений о сезонных изменениях в природе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у детей представлений о растениях родного края через разные формы экологической деятельности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Педагогические условия формирования трудовых умений у дошкольников в процессе организации труда в уголке природы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 как средство развития экологической субкультуры у дошкольников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Моделирование как средство формирования представлений у дошкольников о природных экосистемах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Сказки – </w:t>
            </w:r>
            <w:proofErr w:type="spellStart"/>
            <w:r>
              <w:rPr>
                <w:rFonts w:ascii="Times New Roman" w:hAnsi="Times New Roman"/>
              </w:rPr>
              <w:t>несказки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В.Бианки</w:t>
            </w:r>
            <w:proofErr w:type="spellEnd"/>
            <w:r>
              <w:rPr>
                <w:rFonts w:ascii="Times New Roman" w:hAnsi="Times New Roman"/>
              </w:rPr>
              <w:t xml:space="preserve"> как средство развития экологической культуры у дошкольников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</w:rPr>
              <w:t>Е.Чарушина</w:t>
            </w:r>
            <w:proofErr w:type="spellEnd"/>
            <w:r>
              <w:rPr>
                <w:rFonts w:ascii="Times New Roman" w:hAnsi="Times New Roman"/>
              </w:rPr>
              <w:t xml:space="preserve"> как средство воспитания  у дошкольников  эмоционально – положительного отношения к животным.</w:t>
            </w:r>
          </w:p>
          <w:p w:rsidR="008B7624" w:rsidRDefault="008B7624">
            <w:pPr>
              <w:pStyle w:val="af5"/>
              <w:ind w:right="27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Народный календарь как средство приобщения дошкольников к основам русской народной культуры</w:t>
            </w:r>
          </w:p>
          <w:p w:rsidR="008B7624" w:rsidRDefault="008B76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Экологическая среда как условие экологического развития детей дошкольного возраста.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gridAfter w:val="2"/>
          <w:wAfter w:w="102" w:type="dxa"/>
          <w:trHeight w:val="8439"/>
        </w:trPr>
        <w:tc>
          <w:tcPr>
            <w:tcW w:w="137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Производственная  практика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аблюдение и анализ организации и методики проведения экологического наблюдения воспитателем в своей возрастной группе. Анализ этапов педагогической деятельности педагога к проведению наблюдения. Оценка ценности метода наблюдения в экологическом образовании детей.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условий, созданных в ДОО для организации экспериментальной деятельности (наличие отдельного помещения или в группе). Анализ объектов, оборудования для экспериментирования, их размещения.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организации педагогом экспериментальной деятельности детей с объектами природы. Оформление рекомендаций для воспитателей по организации экспериментирования в процессе экологического образования дошкольников.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Анализ </w:t>
            </w:r>
            <w:r>
              <w:rPr>
                <w:sz w:val="20"/>
                <w:szCs w:val="20"/>
              </w:rPr>
              <w:t>формы организации практической деятельности  детей в природе. Изучение особенностей организации труда, содержания и методики руководства трудом детей в экологической сфере в разных возрастных группах.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игровой деятельности детей в первой половине дня (специально организованной педагогом и самостоятельной) с целью выявления места игр экологического содержания в педагогическом процессе. Наблюдение организации и проведения педагогом разных видов игр экологического содержания.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организации педагогом моделирующей деятельности с детьми по использованию графических моделей, отражающих сезонные явления в природе; рост и развитие животных и растений; взаимосвязь растений и животных в различных природных сообществах.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организации моделирующей деятельности с детьми по использованию иконических, объемных моделей, показывающих приспособленность живых организмов к середе обитания.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моделей разных видов  в ДОО. Оформление рекомендаций для воспитателей по использованию моделей и моделирования в природоведческой работе с детьми.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Наблюдение и анализ </w:t>
            </w:r>
            <w:r>
              <w:rPr>
                <w:sz w:val="20"/>
                <w:szCs w:val="20"/>
              </w:rPr>
              <w:t>организации и проведения педагогом целевой прогулки природоведческого содержания.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показательных занятий по теме: «Прогулки и экскурсии с детьми в природу» и  по теме «Экологическое образование на занятиях».</w:t>
            </w:r>
          </w:p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условий, созданных в ДОО для экологического образования детей. Изучение особенностей организации экологической среды в разных возрастных группах. Анализ деятельности педагога по созданию условий для развития ребенка как субъекта экологической деятельности.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Разработать рекомендации к содержательному аспекту процесса наблюдения, руководству процессом наблюдения.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наблюдения за природным объектом или явлением в своей возрастной группе.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экспериментальной деятельности с детьми с объектами или явлениями природы. Составление  2-3 логических задач и предложений их для решения детям.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Организация  и проведение </w:t>
            </w:r>
            <w:r>
              <w:rPr>
                <w:sz w:val="20"/>
                <w:szCs w:val="20"/>
              </w:rPr>
              <w:t>трудовой деятельности в природе с подгруппой детей.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разных видов игр экологического содержания (дидактические с природным материалом, настольно- печатные, с естественным природным материалом).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занятия по теме «Экскурсии в природу» по заверенному преподавателем конспекту.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занятия по теме «Экологическое образование на занятиях» по заверенному преподавателем конспекту.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рганизация с детьми разных видов экологической деятельности в осенний период года.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 детьми разных виды  экологической деятельности   в зимний период года.</w:t>
            </w:r>
          </w:p>
          <w:p w:rsidR="008B7624" w:rsidRDefault="008B762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 детьми разных видов экологической деятельности в весенний период года.</w:t>
            </w:r>
          </w:p>
          <w:p w:rsidR="008B7624" w:rsidRDefault="008B7624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 детьми занятий, целевых прогулок, праздников по ознакомлению дошкольников с природой родного края.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</w:tbl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  <w:r>
        <w:rPr>
          <w:bCs/>
          <w:i/>
        </w:rPr>
        <w:br w:type="page"/>
      </w:r>
    </w:p>
    <w:tbl>
      <w:tblPr>
        <w:tblW w:w="15470" w:type="dxa"/>
        <w:tblInd w:w="-431" w:type="dxa"/>
        <w:tblLook w:val="01E0" w:firstRow="1" w:lastRow="1" w:firstColumn="1" w:lastColumn="1" w:noHBand="0" w:noVBand="0"/>
      </w:tblPr>
      <w:tblGrid>
        <w:gridCol w:w="2978"/>
        <w:gridCol w:w="399"/>
        <w:gridCol w:w="9933"/>
        <w:gridCol w:w="1080"/>
        <w:gridCol w:w="1080"/>
      </w:tblGrid>
      <w:tr w:rsidR="008B7624" w:rsidTr="008B7624"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Учебная практика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ind w:right="577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Лабораторный практикум</w:t>
            </w: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ind w:right="577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7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Почва</w:t>
            </w:r>
          </w:p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 и свойства почвы.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Типы почв.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6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Растения, их морфофункциональное строение</w:t>
            </w: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Строение корневых систем.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Побег. Почки. Листорасположение. Видоизменение побега.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Строение цветов и соцветий.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Плоды и семена.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Приспособленность организма к среде обитания. Влияние условий обитания на развитие растений.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spacing w:before="100" w:beforeAutospacing="1" w:after="100" w:afterAutospacing="1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корней и типов корневых систем, внутреннего строения корня.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типов почек, их строения, выполняемых функций; отличительных признаков листовой пластинки, типов листовых пластин.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разновидностей видоизменений побега.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строения цветков и соцветий: простые и сложные. Изучение плодов и семян: типы плодов, их классификация и особенности строения.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2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Комнатные растения: биологические потребности в определенных условиях</w:t>
            </w: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ind w:left="5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ind w:left="5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ind w:left="5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Видовое многообразие комнатных растений.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ind w:left="5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ind w:left="5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 растений на основе  строения и внешних особенностей.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Размножение комнатных растений разными способами: делением куста, черенкованием, луковицами, клубнями, листовыми пластинами.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Пересадка комнатных растений.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1.4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дошкольного учреждения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участка.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Озеленение участка: подбор и размещение деревьев и кустарников с учётом местных условий.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оборудование экологических объектов на участке.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Цветник. Выбор места, планировка и разбивка клумб. Подбор цветочных культур. Формы цветочных насаждений. Устройство газонов и уход за ними.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экскурсия в ДОУ: изучение экологической среды.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5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 1.5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Метеорологические наблюдения</w:t>
            </w: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1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метеорологических наблюдений Особенности их проведения.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1.6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Животные: морфофункциональное строение, приспособленность к среде обитания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i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8"/>
              <w:tabs>
                <w:tab w:val="left" w:pos="7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Разнообразие животного мира. Морфофункциональное строение.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f3"/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Внешнее строение позвоночных: земноводные и пресмыкающиеся. Приспособленность к среде обитания.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8"/>
              <w:tabs>
                <w:tab w:val="left" w:pos="7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Внешнее строение рыб. Приспособленность к среде обитания.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Внешнее строение птиц. Приспособленность к среде обитания.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Млекопитающие. Приспособленность к среде обитания.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Разнообразие внешнего строения насекомых.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изучение морфофункционального строения позвоночных.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1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Полевой практикум</w:t>
            </w: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1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гидрологического объекта суши</w:t>
            </w:r>
          </w:p>
          <w:p w:rsidR="008B7624" w:rsidRDefault="008B7624">
            <w:pPr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8"/>
              <w:tabs>
                <w:tab w:val="left" w:pos="7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Гидрологические объекты.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5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Родник как экосистема.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экскурсия к роднику.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68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Сообщество пресного водоёма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8"/>
              <w:tabs>
                <w:tab w:val="left" w:pos="7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Водоем (озеро, пруд, река) как экосистема. </w:t>
            </w:r>
            <w:proofErr w:type="spellStart"/>
            <w:r>
              <w:rPr>
                <w:sz w:val="20"/>
                <w:szCs w:val="20"/>
              </w:rPr>
              <w:t>Водно</w:t>
            </w:r>
            <w:proofErr w:type="spellEnd"/>
            <w:r>
              <w:rPr>
                <w:sz w:val="20"/>
                <w:szCs w:val="20"/>
              </w:rPr>
              <w:t xml:space="preserve"> – прибрежное пространство.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33"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Видовой состав растений и животных – обитателей водоема и прибрежной зоны.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33"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Взаимосвязи компонентов экосистемы, цепи питания.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отдельных представителей растительного и животного мира водоема, прибрежной зоны.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3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экскурсия на водоём.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52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Степное сообщество</w:t>
            </w:r>
          </w:p>
          <w:p w:rsidR="008B7624" w:rsidRDefault="008B7624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ind w:left="53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ind w:left="53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33"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Степь, луг как экосистема. Разнообразие степных и луговых трав, животного мира. Группы растений: разнотравье, злаковые растения, бобовые, эфемеры и эфемероиды.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ind w:left="53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33"/>
              <w:spacing w:before="100" w:beforeAutospacing="1" w:after="100" w:afterAutospacing="1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Цветковые растения.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ind w:left="53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Лекарственные растения.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экскурсия в спеть (луг).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20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2.4</w:t>
            </w:r>
          </w:p>
          <w:p w:rsidR="008B7624" w:rsidRDefault="008B7624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сообщество</w:t>
            </w:r>
          </w:p>
          <w:p w:rsidR="008B7624" w:rsidRDefault="008B7624">
            <w:pPr>
              <w:jc w:val="center"/>
              <w:textAlignment w:val="baseline"/>
              <w:rPr>
                <w:sz w:val="20"/>
                <w:szCs w:val="20"/>
              </w:rPr>
            </w:pPr>
          </w:p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8"/>
              <w:tabs>
                <w:tab w:val="left" w:pos="7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Видовой состав, фито и зооценозы лесопарковой зоны.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8"/>
              <w:tabs>
                <w:tab w:val="left" w:pos="7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Многоярусность</w:t>
            </w:r>
            <w:proofErr w:type="spellEnd"/>
            <w:r>
              <w:rPr>
                <w:sz w:val="20"/>
                <w:szCs w:val="20"/>
              </w:rPr>
              <w:t xml:space="preserve"> лесопарковой экосистемы.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8"/>
              <w:tabs>
                <w:tab w:val="left" w:pos="7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Пищевые цепи и взаимодействие их компонентов.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8"/>
              <w:tabs>
                <w:tab w:val="left" w:pos="7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отдельных представителей растительного и животного мира лесопарка.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8"/>
              <w:tabs>
                <w:tab w:val="left" w:pos="7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Роль парков, лесопарков в аксиологическом, когнитивном, </w:t>
            </w:r>
            <w:proofErr w:type="spellStart"/>
            <w:r>
              <w:rPr>
                <w:sz w:val="20"/>
                <w:szCs w:val="20"/>
              </w:rPr>
              <w:t>деятельностном</w:t>
            </w:r>
            <w:proofErr w:type="spellEnd"/>
            <w:r>
              <w:rPr>
                <w:sz w:val="20"/>
                <w:szCs w:val="20"/>
              </w:rPr>
              <w:t xml:space="preserve"> взаимодействии с миром природы.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экскурсия в лесопарк.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17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2.5</w:t>
            </w:r>
          </w:p>
          <w:p w:rsidR="008B7624" w:rsidRDefault="008B7624">
            <w:pPr>
              <w:pStyle w:val="a8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Ботанический сад как уникальный природный объект</w:t>
            </w:r>
          </w:p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</w:p>
          <w:p w:rsidR="008B7624" w:rsidRDefault="008B7624">
            <w:pPr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8"/>
              <w:tabs>
                <w:tab w:val="left" w:pos="7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Природоведческая тропа ботанического сада. История создания.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f3"/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Геологические породы, почвы, различные виды растительного мира нашей области.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8"/>
              <w:tabs>
                <w:tab w:val="left" w:pos="7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Оранжерея тропических и субтропических растений, представленных деревьями, кустарниками,  лианами, травами.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Памятники природы.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Ландшафт ботанического сада.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: экскурсия в ботанический сад.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B7624" w:rsidTr="008B7624">
        <w:trPr>
          <w:trHeight w:val="5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2.6</w:t>
            </w:r>
          </w:p>
          <w:p w:rsidR="008B7624" w:rsidRDefault="008B7624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разных экологических групп</w:t>
            </w:r>
          </w:p>
          <w:p w:rsidR="008B7624" w:rsidRDefault="008B7624">
            <w:pPr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</w:tr>
      <w:tr w:rsidR="008B7624" w:rsidTr="008B7624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тропических лесов и субтропиков, пустынь.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севера и умеренного климатического пояса.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B7624" w:rsidTr="008B7624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rPr>
                <w:sz w:val="20"/>
                <w:szCs w:val="20"/>
              </w:rPr>
            </w:pPr>
          </w:p>
        </w:tc>
        <w:tc>
          <w:tcPr>
            <w:tcW w:w="10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>: экскурсия в зоопарк.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B7624" w:rsidTr="008B7624">
        <w:trPr>
          <w:trHeight w:val="70"/>
        </w:trPr>
        <w:tc>
          <w:tcPr>
            <w:tcW w:w="13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Контрольно</w:t>
            </w:r>
            <w:proofErr w:type="spellEnd"/>
            <w:r>
              <w:rPr>
                <w:bCs/>
                <w:sz w:val="20"/>
                <w:szCs w:val="20"/>
              </w:rPr>
              <w:t xml:space="preserve"> – зачетный урок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spacing w:before="100" w:beforeAutospacing="1" w:after="100" w:afterAutospacing="1"/>
              <w:jc w:val="center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</w:tbl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/>
    <w:p w:rsidR="008B7624" w:rsidRDefault="008B7624" w:rsidP="008B7624">
      <w:pPr>
        <w:spacing w:line="360" w:lineRule="auto"/>
        <w:rPr>
          <w:b/>
          <w:caps/>
          <w:sz w:val="28"/>
          <w:szCs w:val="28"/>
        </w:rPr>
        <w:sectPr w:rsidR="008B7624">
          <w:pgSz w:w="16838" w:h="11906" w:orient="landscape"/>
          <w:pgMar w:top="851" w:right="567" w:bottom="567" w:left="1134" w:header="709" w:footer="709" w:gutter="0"/>
          <w:cols w:space="720"/>
        </w:sectPr>
      </w:pPr>
    </w:p>
    <w:p w:rsidR="008B7624" w:rsidRDefault="008B7624" w:rsidP="008B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lastRenderedPageBreak/>
        <w:t>4. условия реализации  ПРОФЕССИОНАЛЬНОГО МОДУЛЯ</w:t>
      </w:r>
    </w:p>
    <w:p w:rsidR="008B7624" w:rsidRDefault="008B7624" w:rsidP="008B7624"/>
    <w:p w:rsidR="008B7624" w:rsidRDefault="008B7624" w:rsidP="008B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4.1. </w:t>
      </w:r>
      <w:r>
        <w:rPr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  <w:r>
        <w:t>Реализация профессионального модуля предполагает наличие учебного кабинета «Методик дошкольного образования».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Оборудование учебного кабинета:  </w:t>
      </w:r>
    </w:p>
    <w:p w:rsidR="008B7624" w:rsidRDefault="008B7624" w:rsidP="008B7624">
      <w:pPr>
        <w:pStyle w:val="ListParagraph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>
        <w:rPr>
          <w:bCs/>
        </w:rPr>
        <w:t>посадочные места по количеству обучающихся;</w:t>
      </w:r>
    </w:p>
    <w:p w:rsidR="008B7624" w:rsidRDefault="008B7624" w:rsidP="008B7624">
      <w:pPr>
        <w:pStyle w:val="ListParagraph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>
        <w:rPr>
          <w:bCs/>
        </w:rPr>
        <w:t>рабочее место преподавателя;</w:t>
      </w:r>
    </w:p>
    <w:p w:rsidR="008B7624" w:rsidRDefault="008B7624" w:rsidP="008B7624">
      <w:pPr>
        <w:pStyle w:val="ListParagraph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900" w:hanging="540"/>
        <w:jc w:val="both"/>
        <w:rPr>
          <w:bCs/>
        </w:rPr>
      </w:pPr>
      <w:r>
        <w:rPr>
          <w:bCs/>
        </w:rPr>
        <w:t xml:space="preserve">учебно-наглядные пособия  по МДК ПМ 02; 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Технические средства обучения:  </w:t>
      </w:r>
    </w:p>
    <w:p w:rsidR="008B7624" w:rsidRDefault="008B7624" w:rsidP="008B7624">
      <w:pPr>
        <w:pStyle w:val="ListParagraph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900" w:hanging="540"/>
        <w:jc w:val="both"/>
        <w:rPr>
          <w:bCs/>
        </w:rPr>
      </w:pPr>
      <w:r>
        <w:rPr>
          <w:bCs/>
        </w:rPr>
        <w:t xml:space="preserve">экран и </w:t>
      </w:r>
      <w:proofErr w:type="spellStart"/>
      <w:r>
        <w:rPr>
          <w:bCs/>
        </w:rPr>
        <w:t>мультимедиапроектор</w:t>
      </w:r>
      <w:proofErr w:type="spellEnd"/>
      <w:r>
        <w:rPr>
          <w:bCs/>
        </w:rPr>
        <w:t>;</w:t>
      </w:r>
    </w:p>
    <w:p w:rsidR="008B7624" w:rsidRDefault="008B7624" w:rsidP="008B7624">
      <w:pPr>
        <w:pStyle w:val="ListParagraph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>
        <w:rPr>
          <w:bCs/>
        </w:rPr>
        <w:t>ноутбук;</w:t>
      </w:r>
    </w:p>
    <w:p w:rsidR="008B7624" w:rsidRDefault="008B7624" w:rsidP="008B7624">
      <w:pPr>
        <w:pStyle w:val="ListParagraph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>
        <w:t xml:space="preserve">интерактивный стол </w:t>
      </w:r>
      <w:proofErr w:type="spellStart"/>
      <w:r>
        <w:t>Proj</w:t>
      </w:r>
      <w:r>
        <w:rPr>
          <w:lang w:val="en-US"/>
        </w:rPr>
        <w:t>ectToush</w:t>
      </w:r>
      <w:proofErr w:type="spellEnd"/>
    </w:p>
    <w:p w:rsidR="008B7624" w:rsidRDefault="008B7624" w:rsidP="008B7624">
      <w:pPr>
        <w:pStyle w:val="ListParagraph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>
        <w:rPr>
          <w:bCs/>
        </w:rPr>
        <w:t xml:space="preserve">презентации по МДК ПМ 02 на электронных носителях;  </w:t>
      </w:r>
    </w:p>
    <w:p w:rsidR="008B7624" w:rsidRDefault="008B7624" w:rsidP="008B762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bCs/>
        </w:rPr>
        <w:t>контрольно-измерительные материалы на электронных носителях.</w:t>
      </w:r>
    </w:p>
    <w:p w:rsidR="008B7624" w:rsidRDefault="008B7624" w:rsidP="008B7624">
      <w:pPr>
        <w:pStyle w:val="ListParagraph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 xml:space="preserve">Реализация профессионального модуля предполагает обязательную </w:t>
      </w:r>
      <w:r>
        <w:rPr>
          <w:b/>
        </w:rPr>
        <w:t>производственную практику</w:t>
      </w:r>
      <w:r>
        <w:t xml:space="preserve"> в дошкольных образовательных организациях.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7624" w:rsidRDefault="008B7624" w:rsidP="008B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8B7624" w:rsidRDefault="008B7624" w:rsidP="008B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4.2. Информационное обеспечение обучения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Основные источники:</w:t>
      </w:r>
    </w:p>
    <w:p w:rsidR="008B7624" w:rsidRDefault="008B7624" w:rsidP="008B7624">
      <w:pPr>
        <w:jc w:val="center"/>
        <w:rPr>
          <w:b/>
          <w:bCs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МДК. 02.01.</w:t>
      </w:r>
      <w:r>
        <w:rPr>
          <w:b/>
        </w:rPr>
        <w:t>Психолого – педагогические основы организации общения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детей дошкольного возраста</w:t>
      </w:r>
    </w:p>
    <w:p w:rsidR="008B7624" w:rsidRDefault="008B7624" w:rsidP="008B762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Смирнова Е.О. Общение дошкольников с взрослыми и сверстниками.        – М., 2014.</w:t>
      </w:r>
    </w:p>
    <w:p w:rsidR="008B7624" w:rsidRDefault="008B7624" w:rsidP="008B7624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proofErr w:type="spellStart"/>
      <w:r>
        <w:t>Самохвалова</w:t>
      </w:r>
      <w:proofErr w:type="spellEnd"/>
      <w:r>
        <w:t xml:space="preserve"> А.Г. Коммуникативные трудности ребёнка: проблемы, диагностика, коррекция. – СПб., 2014.</w:t>
      </w:r>
    </w:p>
    <w:p w:rsidR="008B7624" w:rsidRDefault="008B7624" w:rsidP="008B7624">
      <w:pPr>
        <w:numPr>
          <w:ilvl w:val="0"/>
          <w:numId w:val="11"/>
        </w:numPr>
      </w:pPr>
      <w:r>
        <w:t xml:space="preserve">Панфилова А.П. Психология общения: Учебник. – М.: Академия, 2014.  </w:t>
      </w:r>
    </w:p>
    <w:p w:rsidR="008B7624" w:rsidRDefault="008B7624" w:rsidP="008B7624">
      <w:pPr>
        <w:jc w:val="center"/>
        <w:rPr>
          <w:bCs/>
        </w:rPr>
      </w:pPr>
    </w:p>
    <w:p w:rsidR="008B7624" w:rsidRDefault="008B7624" w:rsidP="008B7624">
      <w:pPr>
        <w:jc w:val="center"/>
        <w:rPr>
          <w:b/>
        </w:rPr>
      </w:pPr>
      <w:r>
        <w:rPr>
          <w:b/>
          <w:bCs/>
        </w:rPr>
        <w:t xml:space="preserve">МДК. 02.02. </w:t>
      </w:r>
      <w:r>
        <w:rPr>
          <w:b/>
        </w:rPr>
        <w:t>Теоретические и методические основы организации различных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видов деятельности детей раннего и дошкольного возраста</w:t>
      </w:r>
    </w:p>
    <w:p w:rsidR="008B7624" w:rsidRDefault="008B7624" w:rsidP="008B7624">
      <w:pPr>
        <w:numPr>
          <w:ilvl w:val="0"/>
          <w:numId w:val="12"/>
        </w:numPr>
        <w:tabs>
          <w:tab w:val="num" w:pos="360"/>
        </w:tabs>
        <w:ind w:left="360"/>
      </w:pPr>
      <w:r>
        <w:t xml:space="preserve">Степанова О.А. Теория и методика игры: Учебник и практикум. – М.: </w:t>
      </w:r>
      <w:proofErr w:type="spellStart"/>
      <w:r>
        <w:t>Юрайт</w:t>
      </w:r>
      <w:proofErr w:type="spellEnd"/>
      <w:r>
        <w:t>, 2016.</w:t>
      </w:r>
    </w:p>
    <w:p w:rsidR="008B7624" w:rsidRDefault="008B7624" w:rsidP="008B7624">
      <w:pPr>
        <w:numPr>
          <w:ilvl w:val="0"/>
          <w:numId w:val="12"/>
        </w:numPr>
        <w:tabs>
          <w:tab w:val="num" w:pos="360"/>
        </w:tabs>
        <w:ind w:left="360"/>
      </w:pPr>
      <w:r>
        <w:t>Козлова С.А. Дошкольная педагогика: Учебник для СПО. – М.: Академия, 2013.</w:t>
      </w:r>
    </w:p>
    <w:p w:rsidR="008B7624" w:rsidRDefault="008B7624" w:rsidP="008B7624">
      <w:pPr>
        <w:widowControl w:val="0"/>
        <w:numPr>
          <w:ilvl w:val="0"/>
          <w:numId w:val="12"/>
        </w:numPr>
        <w:tabs>
          <w:tab w:val="num" w:pos="360"/>
        </w:tabs>
        <w:overflowPunct w:val="0"/>
        <w:autoSpaceDE w:val="0"/>
        <w:autoSpaceDN w:val="0"/>
        <w:adjustRightInd w:val="0"/>
        <w:ind w:left="360"/>
        <w:jc w:val="both"/>
        <w:textAlignment w:val="baseline"/>
      </w:pPr>
      <w:r>
        <w:t xml:space="preserve">Воспитание дошкольников в труде. /Под ред. </w:t>
      </w:r>
      <w:proofErr w:type="spellStart"/>
      <w:r>
        <w:t>В.Г.Нечаевой</w:t>
      </w:r>
      <w:proofErr w:type="spellEnd"/>
      <w:r>
        <w:t>. – М., 2014.</w:t>
      </w:r>
    </w:p>
    <w:p w:rsidR="008B7624" w:rsidRDefault="008B7624" w:rsidP="008B7624">
      <w:pPr>
        <w:numPr>
          <w:ilvl w:val="0"/>
          <w:numId w:val="12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>
        <w:t>Дошкольная педагогика с основами методик воспитания и обучения: Учебник для бакалавров. /</w:t>
      </w:r>
      <w:proofErr w:type="spellStart"/>
      <w:r>
        <w:t>Подред</w:t>
      </w:r>
      <w:proofErr w:type="spellEnd"/>
      <w:r>
        <w:t>. А.Г. Гогоберидзе, О.С. Солнцевой. – СПб.: Питер, 2016.</w:t>
      </w:r>
    </w:p>
    <w:p w:rsidR="008B7624" w:rsidRDefault="008B7624" w:rsidP="008B7624">
      <w:pPr>
        <w:numPr>
          <w:ilvl w:val="0"/>
          <w:numId w:val="12"/>
        </w:numPr>
        <w:tabs>
          <w:tab w:val="num" w:pos="360"/>
        </w:tabs>
        <w:ind w:left="360"/>
        <w:jc w:val="both"/>
      </w:pPr>
      <w:r>
        <w:t>Козлова С.А. Теоретические и методические основы организации трудовой деятельности дошкольников: Учебник. – М.: Академия, 2016.</w:t>
      </w:r>
    </w:p>
    <w:p w:rsidR="008B7624" w:rsidRDefault="008B7624" w:rsidP="008B7624">
      <w:pPr>
        <w:numPr>
          <w:ilvl w:val="0"/>
          <w:numId w:val="12"/>
        </w:numPr>
        <w:tabs>
          <w:tab w:val="num" w:pos="360"/>
        </w:tabs>
        <w:overflowPunct w:val="0"/>
        <w:autoSpaceDE w:val="0"/>
        <w:autoSpaceDN w:val="0"/>
        <w:adjustRightInd w:val="0"/>
        <w:ind w:left="360"/>
        <w:jc w:val="both"/>
        <w:textAlignment w:val="baseline"/>
      </w:pPr>
      <w:proofErr w:type="spellStart"/>
      <w:r>
        <w:t>Маханёва</w:t>
      </w:r>
      <w:proofErr w:type="spellEnd"/>
      <w:r>
        <w:t xml:space="preserve"> М.Д., Скворцова Л.В. Учим детей трудиться. – М., 2012.</w:t>
      </w:r>
    </w:p>
    <w:p w:rsidR="008B7624" w:rsidRDefault="008B7624" w:rsidP="008B7624">
      <w:pPr>
        <w:numPr>
          <w:ilvl w:val="0"/>
          <w:numId w:val="12"/>
        </w:numPr>
        <w:tabs>
          <w:tab w:val="num" w:pos="360"/>
        </w:tabs>
        <w:ind w:left="360"/>
        <w:jc w:val="both"/>
      </w:pPr>
      <w:r>
        <w:t>Погодина С.В. Теоретические и методические основы организации продуктивных видов деятельности детей, дошкольного возраста: Учебник. – М.: Академия, 2015.</w:t>
      </w:r>
    </w:p>
    <w:p w:rsidR="008B7624" w:rsidRDefault="008B7624" w:rsidP="008B7624">
      <w:pPr>
        <w:numPr>
          <w:ilvl w:val="0"/>
          <w:numId w:val="12"/>
        </w:numPr>
        <w:tabs>
          <w:tab w:val="num" w:pos="360"/>
        </w:tabs>
        <w:ind w:left="360"/>
        <w:jc w:val="both"/>
      </w:pPr>
      <w:r>
        <w:t xml:space="preserve">Погодина С.В.  Теория и методика развития детского изобразительного творчества: </w:t>
      </w:r>
      <w:proofErr w:type="spellStart"/>
      <w:r>
        <w:t>Учеб.пособ</w:t>
      </w:r>
      <w:proofErr w:type="spellEnd"/>
      <w:r>
        <w:t>. для СПО. – М.: Академия, 2014.</w:t>
      </w:r>
    </w:p>
    <w:p w:rsidR="008B7624" w:rsidRDefault="008B7624" w:rsidP="008B7624">
      <w:pPr>
        <w:widowControl w:val="0"/>
        <w:numPr>
          <w:ilvl w:val="0"/>
          <w:numId w:val="12"/>
        </w:numPr>
        <w:tabs>
          <w:tab w:val="num" w:pos="360"/>
        </w:tabs>
        <w:autoSpaceDE w:val="0"/>
        <w:autoSpaceDN w:val="0"/>
        <w:adjustRightInd w:val="0"/>
        <w:ind w:left="360"/>
        <w:jc w:val="both"/>
      </w:pPr>
      <w:r>
        <w:t>Погодина С.В.  Теория и технология развития детского художественного творчества: Учебник. – М.: Академия, 2014.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МДК. 02.03</w:t>
      </w:r>
      <w:r>
        <w:rPr>
          <w:b/>
        </w:rPr>
        <w:t>Практикум по художественной обработке материалов и изобразительному искусству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r>
        <w:t>Сокольникова Н.М. Методика преподавания изобразительного искусства: Учебник.  – М.: Академия, 2013.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r>
        <w:t>Синебрюхова В.Л. Уроки технологии в начальной школе. – Ростов н/Дон, 2015.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r>
        <w:t xml:space="preserve">Изобразительное искусство. 1 </w:t>
      </w:r>
      <w:proofErr w:type="spellStart"/>
      <w:r>
        <w:t>кл</w:t>
      </w:r>
      <w:proofErr w:type="spellEnd"/>
      <w:r>
        <w:t>.: Учебник. /</w:t>
      </w:r>
      <w:proofErr w:type="spellStart"/>
      <w:r>
        <w:t>Копцева</w:t>
      </w:r>
      <w:proofErr w:type="spellEnd"/>
      <w:r>
        <w:t xml:space="preserve"> Т.А. и др. – Смоленск: Ассоциация ХХ1 век, 2012.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r>
        <w:t>Иванова И.Н. Рисование и лепка: Учебник для СПО. – М.: Академия, 2014.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r>
        <w:t xml:space="preserve">Конышева Н.М. Технология 1 </w:t>
      </w:r>
      <w:proofErr w:type="spellStart"/>
      <w:r>
        <w:t>кл</w:t>
      </w:r>
      <w:proofErr w:type="spellEnd"/>
      <w:r>
        <w:t>.: Учебник. – Смоленск: Ассоциация ХХ1 век, 2012.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proofErr w:type="spellStart"/>
      <w:r>
        <w:t>Узорова</w:t>
      </w:r>
      <w:proofErr w:type="spellEnd"/>
      <w:r>
        <w:t xml:space="preserve"> О.В., Нефедова Е.А. Технология. 1 класс: Учебник. – М: </w:t>
      </w:r>
      <w:proofErr w:type="spellStart"/>
      <w:r>
        <w:t>Астрель</w:t>
      </w:r>
      <w:proofErr w:type="spellEnd"/>
      <w:r>
        <w:t xml:space="preserve">, 2012. </w:t>
      </w:r>
      <w:proofErr w:type="spellStart"/>
      <w:r>
        <w:t>Узорова</w:t>
      </w:r>
      <w:proofErr w:type="spellEnd"/>
      <w:r>
        <w:t xml:space="preserve"> О.В., Нефедова Е.А. Технология. 1 класс: Рабочая тетрадь. – М: </w:t>
      </w:r>
      <w:proofErr w:type="spellStart"/>
      <w:r>
        <w:t>Астрель</w:t>
      </w:r>
      <w:proofErr w:type="spellEnd"/>
      <w:r>
        <w:t xml:space="preserve">, 2013. 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proofErr w:type="spellStart"/>
      <w:r>
        <w:t>Узорова</w:t>
      </w:r>
      <w:proofErr w:type="spellEnd"/>
      <w:r>
        <w:t xml:space="preserve"> О.В., Нефедова Е.А. Технология. 2 класс: Рабочая тетрадь. – М: </w:t>
      </w:r>
      <w:proofErr w:type="spellStart"/>
      <w:r>
        <w:t>Астрель</w:t>
      </w:r>
      <w:proofErr w:type="spellEnd"/>
      <w:r>
        <w:t xml:space="preserve">, 2013. 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proofErr w:type="spellStart"/>
      <w:r>
        <w:t>Узорова</w:t>
      </w:r>
      <w:proofErr w:type="spellEnd"/>
      <w:r>
        <w:t xml:space="preserve"> О.В., Нефедова Е.А. Технология. 3 класс: Учебник. – М: </w:t>
      </w:r>
      <w:proofErr w:type="spellStart"/>
      <w:r>
        <w:t>Астрель</w:t>
      </w:r>
      <w:proofErr w:type="spellEnd"/>
      <w:r>
        <w:t>, 2013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proofErr w:type="spellStart"/>
      <w:r>
        <w:t>Узорова</w:t>
      </w:r>
      <w:proofErr w:type="spellEnd"/>
      <w:r>
        <w:t xml:space="preserve"> О.В., Нефедова Е.А. Технология. 3 класс: Рабочая тетрадь. – М: </w:t>
      </w:r>
      <w:proofErr w:type="spellStart"/>
      <w:r>
        <w:t>Астрель</w:t>
      </w:r>
      <w:proofErr w:type="spellEnd"/>
      <w:r>
        <w:t>, 2013.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proofErr w:type="spellStart"/>
      <w:r>
        <w:t>Узорова</w:t>
      </w:r>
      <w:proofErr w:type="spellEnd"/>
      <w:r>
        <w:t xml:space="preserve"> О.В., Нефедова Е.А. Технология. 4 класс: Учебник. – М: </w:t>
      </w:r>
      <w:proofErr w:type="spellStart"/>
      <w:r>
        <w:t>Астрель</w:t>
      </w:r>
      <w:proofErr w:type="spellEnd"/>
      <w:r>
        <w:t>, 2012.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proofErr w:type="spellStart"/>
      <w:r>
        <w:t>Узорова</w:t>
      </w:r>
      <w:proofErr w:type="spellEnd"/>
      <w:r>
        <w:t xml:space="preserve"> О.В., Нефедова Е.А. Технология. 4 класс: Рабочая тетрадь. – М: </w:t>
      </w:r>
      <w:proofErr w:type="spellStart"/>
      <w:r>
        <w:t>Астрель</w:t>
      </w:r>
      <w:proofErr w:type="spellEnd"/>
      <w:r>
        <w:t>, 2013.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r>
        <w:t>Эм Г.М. Путешествие в страну оригами. 1-й год обучения: Пособие для учителей и родителей. – Ростов н/Дон: Легион, 2013.</w:t>
      </w:r>
    </w:p>
    <w:p w:rsidR="008B7624" w:rsidRDefault="008B7624" w:rsidP="008B7624">
      <w:pPr>
        <w:numPr>
          <w:ilvl w:val="0"/>
          <w:numId w:val="13"/>
        </w:numPr>
        <w:ind w:left="357" w:hanging="357"/>
      </w:pPr>
      <w:r>
        <w:t>Эм Г.М. Путешествие в страну оригами. 2-й год обучения: Пособие для учителей и родителей. – Ростов н/Дон: Легион, 2014.</w:t>
      </w:r>
    </w:p>
    <w:p w:rsidR="008B7624" w:rsidRDefault="008B7624" w:rsidP="008B7624">
      <w:pPr>
        <w:jc w:val="both"/>
        <w:rPr>
          <w:b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</w:rPr>
      </w:pPr>
      <w:r>
        <w:rPr>
          <w:b/>
          <w:bCs/>
        </w:rPr>
        <w:t>МДК. 02.04.</w:t>
      </w:r>
      <w:r>
        <w:rPr>
          <w:b/>
        </w:rPr>
        <w:t>Теория и методика музыкального воспитания с практикумом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r>
        <w:t>Сокольникова Н.М. Методика преподавания изобразительного искусства: Учебник.  – М.: Академия, 2013.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r>
        <w:t>Синебрюхова В.Л. Уроки технологии в начальной школе. – Ростов н/Дон, 2015.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r>
        <w:t xml:space="preserve">Изобразительное искусство. 1 </w:t>
      </w:r>
      <w:proofErr w:type="spellStart"/>
      <w:r>
        <w:t>кл</w:t>
      </w:r>
      <w:proofErr w:type="spellEnd"/>
      <w:r>
        <w:t>.: Учебник. /</w:t>
      </w:r>
      <w:proofErr w:type="spellStart"/>
      <w:r>
        <w:t>Копцева</w:t>
      </w:r>
      <w:proofErr w:type="spellEnd"/>
      <w:r>
        <w:t xml:space="preserve"> Т.А. и др. – Смоленск: Ассоциация ХХ1 век, 2012.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r>
        <w:t>Иванова И.Н. Рисование и лепка: Учебник для СПО. – М.: Академия, 2014.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r>
        <w:t xml:space="preserve">Конышева Н.М. Технология 1 </w:t>
      </w:r>
      <w:proofErr w:type="spellStart"/>
      <w:r>
        <w:t>кл</w:t>
      </w:r>
      <w:proofErr w:type="spellEnd"/>
      <w:r>
        <w:t>.: Учебник. – Смоленск: Ассоциация ХХ1 век, 2012.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proofErr w:type="spellStart"/>
      <w:r>
        <w:t>Узорова</w:t>
      </w:r>
      <w:proofErr w:type="spellEnd"/>
      <w:r>
        <w:t xml:space="preserve"> О.В., Нефедова Е.А. Технология. 1 класс: Учебник. – М: </w:t>
      </w:r>
      <w:proofErr w:type="spellStart"/>
      <w:r>
        <w:t>Астрель</w:t>
      </w:r>
      <w:proofErr w:type="spellEnd"/>
      <w:r>
        <w:t xml:space="preserve">, 2012. </w:t>
      </w:r>
      <w:proofErr w:type="spellStart"/>
      <w:r>
        <w:t>Узорова</w:t>
      </w:r>
      <w:proofErr w:type="spellEnd"/>
      <w:r>
        <w:t xml:space="preserve"> О.В., Нефедова Е.А. Технология. 1 класс: Рабочая тетрадь. – М: </w:t>
      </w:r>
      <w:proofErr w:type="spellStart"/>
      <w:r>
        <w:t>Астрель</w:t>
      </w:r>
      <w:proofErr w:type="spellEnd"/>
      <w:r>
        <w:t xml:space="preserve">, 2013. 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proofErr w:type="spellStart"/>
      <w:r>
        <w:t>Узорова</w:t>
      </w:r>
      <w:proofErr w:type="spellEnd"/>
      <w:r>
        <w:t xml:space="preserve"> О.В., Нефедова Е.А. Технология. 2 класс: Рабочая тетрадь. – М: </w:t>
      </w:r>
      <w:proofErr w:type="spellStart"/>
      <w:r>
        <w:t>Астрель</w:t>
      </w:r>
      <w:proofErr w:type="spellEnd"/>
      <w:r>
        <w:t xml:space="preserve">, 2013. 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proofErr w:type="spellStart"/>
      <w:r>
        <w:t>Узорова</w:t>
      </w:r>
      <w:proofErr w:type="spellEnd"/>
      <w:r>
        <w:t xml:space="preserve"> О.В., Нефедова Е.А. Технология. 3 класс: Учебник. – М: </w:t>
      </w:r>
      <w:proofErr w:type="spellStart"/>
      <w:r>
        <w:t>Астрель</w:t>
      </w:r>
      <w:proofErr w:type="spellEnd"/>
      <w:r>
        <w:t>, 2013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proofErr w:type="spellStart"/>
      <w:r>
        <w:t>Узорова</w:t>
      </w:r>
      <w:proofErr w:type="spellEnd"/>
      <w:r>
        <w:t xml:space="preserve"> О.В., Нефедова Е.А. Технология. 3 класс: Рабочая тетрадь. – М: </w:t>
      </w:r>
      <w:proofErr w:type="spellStart"/>
      <w:r>
        <w:t>Астрель</w:t>
      </w:r>
      <w:proofErr w:type="spellEnd"/>
      <w:r>
        <w:t>, 2013.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proofErr w:type="spellStart"/>
      <w:r>
        <w:t>Узорова</w:t>
      </w:r>
      <w:proofErr w:type="spellEnd"/>
      <w:r>
        <w:t xml:space="preserve"> О.В., Нефедова Е.А. Технология. 4 класс: Учебник. – М: </w:t>
      </w:r>
      <w:proofErr w:type="spellStart"/>
      <w:r>
        <w:t>Астрель</w:t>
      </w:r>
      <w:proofErr w:type="spellEnd"/>
      <w:r>
        <w:t>, 2012.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proofErr w:type="spellStart"/>
      <w:r>
        <w:t>Узорова</w:t>
      </w:r>
      <w:proofErr w:type="spellEnd"/>
      <w:r>
        <w:t xml:space="preserve"> О.В., Нефедова Е.А. Технология. 4 класс: Рабочая тетрадь. – М: </w:t>
      </w:r>
      <w:proofErr w:type="spellStart"/>
      <w:r>
        <w:t>Астрель</w:t>
      </w:r>
      <w:proofErr w:type="spellEnd"/>
      <w:r>
        <w:t>, 2013.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r>
        <w:t>Эм Г.М. Путешествие в страну оригами. 1-й год обучения: Пособие для учителей и родителей. – Ростов н/Дон: Легион, 2013.</w:t>
      </w:r>
    </w:p>
    <w:p w:rsidR="008B7624" w:rsidRDefault="008B7624" w:rsidP="008B7624">
      <w:pPr>
        <w:numPr>
          <w:ilvl w:val="0"/>
          <w:numId w:val="14"/>
        </w:numPr>
        <w:tabs>
          <w:tab w:val="num" w:pos="360"/>
        </w:tabs>
        <w:ind w:left="360"/>
      </w:pPr>
      <w:r>
        <w:t>Эм Г.М. Путешествие в страну оригами. 2-й год обучения: Пособие для учителей и родителей. – Ростов н/Дон: Легион, 2014.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B7624" w:rsidRDefault="008B7624" w:rsidP="008B7624">
      <w:pPr>
        <w:jc w:val="center"/>
        <w:rPr>
          <w:b/>
        </w:rPr>
      </w:pPr>
      <w:r>
        <w:rPr>
          <w:b/>
        </w:rPr>
        <w:t>МДК. 02.05.Теоретические основы и методика развития речи у детей</w:t>
      </w:r>
    </w:p>
    <w:p w:rsidR="008B7624" w:rsidRDefault="008B7624" w:rsidP="008B7624">
      <w:pPr>
        <w:numPr>
          <w:ilvl w:val="0"/>
          <w:numId w:val="15"/>
        </w:numPr>
        <w:tabs>
          <w:tab w:val="num" w:pos="360"/>
        </w:tabs>
        <w:ind w:left="360"/>
      </w:pPr>
      <w:r>
        <w:t xml:space="preserve">Стародубова Н.А. Теория и методика развития речи дошкольников: </w:t>
      </w:r>
      <w:proofErr w:type="spellStart"/>
      <w:r>
        <w:t>Учеб.пособ</w:t>
      </w:r>
      <w:proofErr w:type="spellEnd"/>
      <w:r>
        <w:t>. для ВУЗов. – М.: Академия, 2013.</w:t>
      </w:r>
    </w:p>
    <w:p w:rsidR="008B7624" w:rsidRDefault="008B7624" w:rsidP="008B7624">
      <w:pPr>
        <w:numPr>
          <w:ilvl w:val="0"/>
          <w:numId w:val="15"/>
        </w:numPr>
        <w:tabs>
          <w:tab w:val="num" w:pos="360"/>
        </w:tabs>
        <w:ind w:left="360"/>
      </w:pPr>
      <w:r>
        <w:lastRenderedPageBreak/>
        <w:t xml:space="preserve">Яшина В.И. Теория и методика развития речи детей: </w:t>
      </w:r>
      <w:proofErr w:type="spellStart"/>
      <w:r>
        <w:t>Учеб.пособ</w:t>
      </w:r>
      <w:proofErr w:type="spellEnd"/>
      <w:r>
        <w:t>. для ВУЗов. – М.: Академия, 2017, 2014.</w:t>
      </w:r>
    </w:p>
    <w:p w:rsidR="008B7624" w:rsidRDefault="008B7624" w:rsidP="008B7624">
      <w:pPr>
        <w:numPr>
          <w:ilvl w:val="0"/>
          <w:numId w:val="15"/>
        </w:numPr>
        <w:tabs>
          <w:tab w:val="num" w:pos="360"/>
        </w:tabs>
        <w:ind w:left="360"/>
      </w:pPr>
      <w:r>
        <w:t>Козлова С.А. Дошкольная педагогика: Учебник для СПО. – М.: Академия, 2017,2012.</w:t>
      </w:r>
    </w:p>
    <w:p w:rsidR="008B7624" w:rsidRDefault="008B7624" w:rsidP="008B7624">
      <w:pPr>
        <w:numPr>
          <w:ilvl w:val="0"/>
          <w:numId w:val="15"/>
        </w:numPr>
        <w:tabs>
          <w:tab w:val="num" w:pos="360"/>
        </w:tabs>
        <w:ind w:left="360"/>
      </w:pPr>
      <w:r>
        <w:t>Дошкольная педагогика с основами методик воспитания и обучения: Учебник для бакалавров. /</w:t>
      </w:r>
      <w:proofErr w:type="spellStart"/>
      <w:r>
        <w:t>Подред</w:t>
      </w:r>
      <w:proofErr w:type="spellEnd"/>
      <w:r>
        <w:t>. А.Г. Гогоберидзе, О.С. Солнцевой. – СПб.: Питер, 2017, 2016, 2015.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B7624" w:rsidRDefault="008B7624" w:rsidP="008B7624">
      <w:pPr>
        <w:jc w:val="center"/>
        <w:rPr>
          <w:b/>
        </w:rPr>
      </w:pPr>
      <w:r>
        <w:rPr>
          <w:b/>
        </w:rPr>
        <w:t>МДК. 02.06.Теоретические основы и методика математического развития дошкольников</w:t>
      </w:r>
    </w:p>
    <w:p w:rsidR="008B7624" w:rsidRDefault="008B7624" w:rsidP="008B7624">
      <w:pPr>
        <w:pStyle w:val="22"/>
        <w:numPr>
          <w:ilvl w:val="0"/>
          <w:numId w:val="16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proofErr w:type="spellStart"/>
      <w:r>
        <w:rPr>
          <w:bCs/>
        </w:rPr>
        <w:t>Белошистая</w:t>
      </w:r>
      <w:proofErr w:type="spellEnd"/>
      <w:r>
        <w:rPr>
          <w:bCs/>
        </w:rPr>
        <w:t xml:space="preserve"> А.В. Современные программы математического образования дошкольников. – Ростов н/Д, 2015.</w:t>
      </w:r>
    </w:p>
    <w:p w:rsidR="008B7624" w:rsidRDefault="008B7624" w:rsidP="008B7624">
      <w:pPr>
        <w:pStyle w:val="22"/>
        <w:numPr>
          <w:ilvl w:val="0"/>
          <w:numId w:val="16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r>
        <w:rPr>
          <w:bCs/>
        </w:rPr>
        <w:t>Громова О.Е. Формирование элементарных математических представлений у детей раннего возраста. – М., 2010.</w:t>
      </w:r>
    </w:p>
    <w:p w:rsidR="008B7624" w:rsidRDefault="008B7624" w:rsidP="008B7624">
      <w:pPr>
        <w:pStyle w:val="22"/>
        <w:numPr>
          <w:ilvl w:val="0"/>
          <w:numId w:val="16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r>
        <w:rPr>
          <w:bCs/>
        </w:rPr>
        <w:t xml:space="preserve">Щербакова Е. И. Теория и методика математического развития дошкольников.  – М.; Воронеж, 2011. 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B7624" w:rsidRDefault="008B7624" w:rsidP="008B7624">
      <w:pPr>
        <w:jc w:val="center"/>
        <w:rPr>
          <w:b/>
          <w:bCs/>
        </w:rPr>
      </w:pPr>
      <w:r>
        <w:rPr>
          <w:b/>
        </w:rPr>
        <w:t>МДК. 02.07.Детская литература с практикумом по выразительному чтению</w:t>
      </w:r>
    </w:p>
    <w:p w:rsidR="008B7624" w:rsidRDefault="008B7624" w:rsidP="008B7624">
      <w:pPr>
        <w:numPr>
          <w:ilvl w:val="0"/>
          <w:numId w:val="17"/>
        </w:numPr>
        <w:tabs>
          <w:tab w:val="num" w:pos="360"/>
        </w:tabs>
        <w:ind w:left="360"/>
      </w:pPr>
      <w:r>
        <w:t xml:space="preserve">Детская литература. Выразительное чтение. Практикум: Учеб. </w:t>
      </w:r>
      <w:proofErr w:type="spellStart"/>
      <w:r>
        <w:t>пособ</w:t>
      </w:r>
      <w:proofErr w:type="spellEnd"/>
      <w:r>
        <w:t>. для СПО. / Под ред. Т.В. Рыжковой. – М.: Академия, 2015.</w:t>
      </w:r>
    </w:p>
    <w:p w:rsidR="008B7624" w:rsidRDefault="008B7624" w:rsidP="008B7624">
      <w:pPr>
        <w:numPr>
          <w:ilvl w:val="0"/>
          <w:numId w:val="17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proofErr w:type="spellStart"/>
      <w:r>
        <w:t>Минералова</w:t>
      </w:r>
      <w:proofErr w:type="spellEnd"/>
      <w:r>
        <w:t xml:space="preserve"> И.Г. Детская литература + хрестоматия в ЭБС. [Электронный ресурс]:  Учебник и практикум. – М.: </w:t>
      </w:r>
      <w:proofErr w:type="spellStart"/>
      <w:r>
        <w:t>Юрайт</w:t>
      </w:r>
      <w:proofErr w:type="spellEnd"/>
      <w:r>
        <w:t>, 2016.  (ЭБС)</w:t>
      </w:r>
    </w:p>
    <w:p w:rsidR="008B7624" w:rsidRDefault="008B7624" w:rsidP="008B7624">
      <w:pPr>
        <w:jc w:val="center"/>
        <w:rPr>
          <w:color w:val="000000"/>
          <w:spacing w:val="-1"/>
        </w:rPr>
      </w:pPr>
    </w:p>
    <w:p w:rsidR="008B7624" w:rsidRDefault="008B7624" w:rsidP="008B7624">
      <w:pPr>
        <w:jc w:val="center"/>
        <w:rPr>
          <w:b/>
        </w:rPr>
      </w:pPr>
      <w:r>
        <w:rPr>
          <w:b/>
        </w:rPr>
        <w:t>МДК. 02.08.Теоретические основы и методика экологического развития дошкольников</w:t>
      </w:r>
    </w:p>
    <w:p w:rsidR="008B7624" w:rsidRDefault="008B7624" w:rsidP="008B7624">
      <w:pPr>
        <w:pStyle w:val="ListParagraph1"/>
        <w:numPr>
          <w:ilvl w:val="0"/>
          <w:numId w:val="18"/>
        </w:numPr>
        <w:ind w:left="357" w:hanging="357"/>
      </w:pPr>
      <w:r>
        <w:t>Николаева С.Н. Теория и методика экологического образования дошкольников М., 2014</w:t>
      </w:r>
    </w:p>
    <w:p w:rsidR="008B7624" w:rsidRDefault="008B7624" w:rsidP="008B7624">
      <w:pPr>
        <w:pStyle w:val="ListParagraph1"/>
        <w:numPr>
          <w:ilvl w:val="0"/>
          <w:numId w:val="18"/>
        </w:numPr>
        <w:ind w:left="357" w:hanging="357"/>
      </w:pPr>
      <w:r>
        <w:t>Николаева С.Н. Система экологического воспитания детей в дошкольном учреждении. М., 2012</w:t>
      </w:r>
    </w:p>
    <w:p w:rsidR="008B7624" w:rsidRDefault="008B7624" w:rsidP="008B7624">
      <w:pPr>
        <w:pStyle w:val="ListParagraph1"/>
        <w:numPr>
          <w:ilvl w:val="0"/>
          <w:numId w:val="18"/>
        </w:numPr>
        <w:ind w:left="357" w:hanging="357"/>
      </w:pPr>
      <w:r>
        <w:t>Рыжова Н.А. Экологическое образование в детском саду. М., 2012</w:t>
      </w:r>
    </w:p>
    <w:p w:rsidR="008B7624" w:rsidRDefault="008B7624" w:rsidP="008B7624">
      <w:pPr>
        <w:pStyle w:val="ListParagraph1"/>
        <w:numPr>
          <w:ilvl w:val="0"/>
          <w:numId w:val="18"/>
        </w:numPr>
        <w:ind w:left="357" w:hanging="357"/>
      </w:pPr>
      <w:proofErr w:type="spellStart"/>
      <w:r>
        <w:rPr>
          <w:color w:val="000000"/>
          <w:spacing w:val="1"/>
        </w:rPr>
        <w:t>Соломенникова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1"/>
        </w:rPr>
        <w:t>О.А.Экологическое</w:t>
      </w:r>
      <w:proofErr w:type="spellEnd"/>
      <w:r>
        <w:rPr>
          <w:color w:val="000000"/>
          <w:spacing w:val="1"/>
        </w:rPr>
        <w:t xml:space="preserve"> воспитание в детском саду. М.,2015</w:t>
      </w:r>
    </w:p>
    <w:p w:rsidR="008B7624" w:rsidRDefault="008B7624" w:rsidP="008B7624">
      <w:pPr>
        <w:numPr>
          <w:ilvl w:val="0"/>
          <w:numId w:val="18"/>
        </w:numPr>
        <w:ind w:left="357" w:hanging="357"/>
        <w:jc w:val="both"/>
      </w:pPr>
      <w:r>
        <w:t>Николаева С.Н. «Юный эколог». Программа.  М., 2010.</w:t>
      </w:r>
    </w:p>
    <w:p w:rsidR="008B7624" w:rsidRDefault="008B7624" w:rsidP="008B7624">
      <w:pPr>
        <w:numPr>
          <w:ilvl w:val="0"/>
          <w:numId w:val="18"/>
        </w:numPr>
        <w:ind w:left="357" w:hanging="357"/>
        <w:jc w:val="both"/>
      </w:pPr>
      <w:r>
        <w:t>Николаева С.Н.  Юный эколог. Система работы в разных возрастных группах детского сада. М., 2010.</w:t>
      </w:r>
    </w:p>
    <w:p w:rsidR="008B7624" w:rsidRDefault="008B7624" w:rsidP="008B7624">
      <w:pPr>
        <w:jc w:val="center"/>
        <w:rPr>
          <w:b/>
          <w:bCs/>
        </w:rPr>
      </w:pPr>
      <w:r>
        <w:rPr>
          <w:color w:val="000000"/>
          <w:spacing w:val="-1"/>
        </w:rPr>
        <w:br/>
      </w:r>
      <w:r>
        <w:rPr>
          <w:b/>
          <w:bCs/>
        </w:rPr>
        <w:t>Дополнительные источники</w:t>
      </w:r>
    </w:p>
    <w:p w:rsidR="008B7624" w:rsidRDefault="008B7624" w:rsidP="008B7624">
      <w:pPr>
        <w:jc w:val="center"/>
        <w:rPr>
          <w:bCs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</w:rPr>
      </w:pPr>
      <w:r>
        <w:rPr>
          <w:b/>
          <w:bCs/>
        </w:rPr>
        <w:t>МДК. 02.01.</w:t>
      </w:r>
      <w:r>
        <w:rPr>
          <w:b/>
        </w:rPr>
        <w:t>Психолого – педагогические основы организации общения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детей дошкольного возраста</w:t>
      </w:r>
    </w:p>
    <w:p w:rsidR="008B7624" w:rsidRDefault="008B7624" w:rsidP="008B7624">
      <w:pPr>
        <w:numPr>
          <w:ilvl w:val="0"/>
          <w:numId w:val="19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proofErr w:type="spellStart"/>
      <w:r>
        <w:rPr>
          <w:bCs/>
        </w:rPr>
        <w:t>Арнаутова</w:t>
      </w:r>
      <w:proofErr w:type="spellEnd"/>
      <w:r>
        <w:rPr>
          <w:bCs/>
        </w:rPr>
        <w:t xml:space="preserve"> Е.А. Педагог и семья. – М., 2012.</w:t>
      </w:r>
    </w:p>
    <w:p w:rsidR="008B7624" w:rsidRDefault="008B7624" w:rsidP="008B7624">
      <w:pPr>
        <w:numPr>
          <w:ilvl w:val="0"/>
          <w:numId w:val="19"/>
        </w:numPr>
        <w:tabs>
          <w:tab w:val="num" w:pos="360"/>
        </w:tabs>
        <w:ind w:left="360"/>
        <w:jc w:val="both"/>
        <w:rPr>
          <w:iCs/>
        </w:rPr>
      </w:pPr>
      <w:proofErr w:type="spellStart"/>
      <w:r>
        <w:rPr>
          <w:bCs/>
        </w:rPr>
        <w:t>Гиппенрейтер</w:t>
      </w:r>
      <w:proofErr w:type="spellEnd"/>
      <w:r>
        <w:rPr>
          <w:bCs/>
        </w:rPr>
        <w:t xml:space="preserve"> Ю.Б. Общаться с ребенком. Как? – М., 2013. </w:t>
      </w:r>
    </w:p>
    <w:p w:rsidR="008B7624" w:rsidRDefault="008B7624" w:rsidP="008B7624">
      <w:pPr>
        <w:numPr>
          <w:ilvl w:val="0"/>
          <w:numId w:val="19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proofErr w:type="spellStart"/>
      <w:r>
        <w:rPr>
          <w:bCs/>
        </w:rPr>
        <w:t>Добрович</w:t>
      </w:r>
      <w:proofErr w:type="spellEnd"/>
      <w:r>
        <w:rPr>
          <w:bCs/>
        </w:rPr>
        <w:t xml:space="preserve"> А.Б. Воспитателю о психологии общения. – М., 2011.</w:t>
      </w:r>
    </w:p>
    <w:p w:rsidR="008B7624" w:rsidRDefault="008B7624" w:rsidP="008B7624">
      <w:pPr>
        <w:numPr>
          <w:ilvl w:val="0"/>
          <w:numId w:val="19"/>
        </w:numPr>
        <w:tabs>
          <w:tab w:val="num" w:pos="360"/>
        </w:tabs>
        <w:ind w:left="360"/>
        <w:jc w:val="both"/>
      </w:pPr>
      <w:proofErr w:type="spellStart"/>
      <w:r>
        <w:t>Зезгенидзе</w:t>
      </w:r>
      <w:proofErr w:type="spellEnd"/>
      <w:r>
        <w:t xml:space="preserve">     В.Я.     Предупреждение     и     разрешение     конфликтов     у дошкольников. </w:t>
      </w:r>
      <w:r>
        <w:rPr>
          <w:bCs/>
        </w:rPr>
        <w:t>–</w:t>
      </w:r>
      <w:r>
        <w:t xml:space="preserve"> М., 2015.</w:t>
      </w:r>
    </w:p>
    <w:p w:rsidR="008B7624" w:rsidRDefault="008B7624" w:rsidP="008B7624">
      <w:pPr>
        <w:numPr>
          <w:ilvl w:val="0"/>
          <w:numId w:val="19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>
        <w:rPr>
          <w:bCs/>
        </w:rPr>
        <w:t>Лисина М.И. Проблемы онтогенеза общения. – М., 2006.</w:t>
      </w:r>
    </w:p>
    <w:p w:rsidR="008B7624" w:rsidRDefault="008B7624" w:rsidP="008B7624">
      <w:pPr>
        <w:numPr>
          <w:ilvl w:val="0"/>
          <w:numId w:val="19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>
        <w:rPr>
          <w:bCs/>
        </w:rPr>
        <w:t>Репина Т.А. Социально – психологическая характеристика группы детского сада. – М., 2008.</w:t>
      </w:r>
    </w:p>
    <w:p w:rsidR="008B7624" w:rsidRDefault="008B7624" w:rsidP="008B7624">
      <w:pPr>
        <w:numPr>
          <w:ilvl w:val="0"/>
          <w:numId w:val="19"/>
        </w:numPr>
        <w:tabs>
          <w:tab w:val="clear" w:pos="720"/>
          <w:tab w:val="num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>
        <w:rPr>
          <w:bCs/>
        </w:rPr>
        <w:t>Петровский В.А., Виноградова А.М., Кларина М.Л. и др. Учимся общаться с ребенком. – М., 2000.</w:t>
      </w:r>
    </w:p>
    <w:p w:rsidR="008B7624" w:rsidRDefault="008B7624" w:rsidP="008B7624">
      <w:pPr>
        <w:widowControl w:val="0"/>
        <w:numPr>
          <w:ilvl w:val="0"/>
          <w:numId w:val="19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Cs/>
        </w:rPr>
      </w:pPr>
      <w:r>
        <w:t xml:space="preserve">Клюева Н.В., Филиппова Ю.В. Общение. Дети 5-7 лет. </w:t>
      </w:r>
      <w:r>
        <w:rPr>
          <w:bCs/>
        </w:rPr>
        <w:t xml:space="preserve">– </w:t>
      </w:r>
      <w:r>
        <w:t>Ярославль, 2001.</w:t>
      </w:r>
    </w:p>
    <w:p w:rsidR="008B7624" w:rsidRDefault="008B7624" w:rsidP="008B7624">
      <w:pPr>
        <w:widowControl w:val="0"/>
        <w:numPr>
          <w:ilvl w:val="0"/>
          <w:numId w:val="19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Cs/>
        </w:rPr>
      </w:pPr>
      <w:proofErr w:type="spellStart"/>
      <w:r>
        <w:t>Омарова</w:t>
      </w:r>
      <w:proofErr w:type="spellEnd"/>
      <w:r>
        <w:t xml:space="preserve"> Н.А. Учимся говорить и общаться: Издание для индивидуальной подготовки к школе детей 5-7 лет.  – Ростов н/Дон: Легион, 2013.</w:t>
      </w:r>
    </w:p>
    <w:p w:rsidR="008B7624" w:rsidRDefault="008B7624" w:rsidP="008B7624">
      <w:pPr>
        <w:jc w:val="center"/>
        <w:rPr>
          <w:bCs/>
        </w:rPr>
      </w:pPr>
    </w:p>
    <w:p w:rsidR="008B7624" w:rsidRDefault="008B7624" w:rsidP="008B7624">
      <w:pPr>
        <w:jc w:val="center"/>
        <w:rPr>
          <w:b/>
          <w:bCs/>
        </w:rPr>
      </w:pPr>
      <w:r>
        <w:rPr>
          <w:b/>
          <w:bCs/>
        </w:rPr>
        <w:lastRenderedPageBreak/>
        <w:t>МДК. 02.02.</w:t>
      </w:r>
      <w:r>
        <w:rPr>
          <w:b/>
        </w:rPr>
        <w:t>Теоретические и методические основы организации различных видов деятельности детей раннего и дошкольного возраста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Абраменкова В.В. Воспитание игрой. Играем вместе с ребен</w:t>
      </w:r>
      <w:r>
        <w:softHyphen/>
        <w:t xml:space="preserve">ком. – М., 2008. </w:t>
      </w:r>
    </w:p>
    <w:p w:rsidR="008B7624" w:rsidRDefault="008B7624" w:rsidP="008B7624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t>Бабунова</w:t>
      </w:r>
      <w:proofErr w:type="spellEnd"/>
      <w:r>
        <w:t xml:space="preserve"> Т.М. Дошкольная педагогика. – М., 2007. 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 xml:space="preserve">Васильева </w:t>
      </w:r>
      <w:r>
        <w:rPr>
          <w:lang w:val="en-US"/>
        </w:rPr>
        <w:t>O</w:t>
      </w:r>
      <w:r>
        <w:t>.</w:t>
      </w:r>
      <w:r>
        <w:rPr>
          <w:lang w:val="en-US"/>
        </w:rPr>
        <w:t>K</w:t>
      </w:r>
      <w:r>
        <w:t xml:space="preserve">. Образная игрушка в играх дошкольников. – СПб., 2003. 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>
        <w:t>Голдовский</w:t>
      </w:r>
      <w:proofErr w:type="spellEnd"/>
      <w:r>
        <w:t xml:space="preserve"> Б.П. Куклы: энциклопедия. – М., 2004. 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 xml:space="preserve">Греков А. Куклой воспитать княжон //Огонек. 2001. № 23. 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Губанова Н.Ф. Игровая деятельность в детском саду. Программа и методические рекомендации. – М., 2006.</w:t>
      </w:r>
    </w:p>
    <w:p w:rsidR="008B7624" w:rsidRDefault="008B7624" w:rsidP="008B7624">
      <w:pPr>
        <w:numPr>
          <w:ilvl w:val="0"/>
          <w:numId w:val="20"/>
        </w:numPr>
      </w:pPr>
      <w:proofErr w:type="spellStart"/>
      <w:r>
        <w:t>Давидчук</w:t>
      </w:r>
      <w:proofErr w:type="spellEnd"/>
      <w:r>
        <w:t xml:space="preserve"> А.Н. Селихова Л.Г. Дидактическая игра – средство развития дошкольников 3-7 лет: </w:t>
      </w:r>
      <w:proofErr w:type="spellStart"/>
      <w:r>
        <w:t>Метод.пособ</w:t>
      </w:r>
      <w:proofErr w:type="spellEnd"/>
      <w:r>
        <w:t>.  – М.: Т.Ц Сфера, 2013.</w:t>
      </w:r>
    </w:p>
    <w:p w:rsidR="008B7624" w:rsidRDefault="008B7624" w:rsidP="008B7624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Касаткина Е.И. Игра в жизни дошкольника. – М., 2010. </w:t>
      </w:r>
    </w:p>
    <w:p w:rsidR="008B7624" w:rsidRDefault="008B7624" w:rsidP="008B7624">
      <w:pPr>
        <w:numPr>
          <w:ilvl w:val="0"/>
          <w:numId w:val="20"/>
        </w:numPr>
      </w:pPr>
      <w:r>
        <w:t>Краснощекова Н.В. Сюжетно-ролевые игры для детей дошкольного возраста. – Ростов н/Дон: Феникс, 2014</w:t>
      </w:r>
    </w:p>
    <w:p w:rsidR="008B7624" w:rsidRDefault="008B7624" w:rsidP="008B7624">
      <w:pPr>
        <w:numPr>
          <w:ilvl w:val="0"/>
          <w:numId w:val="20"/>
        </w:numPr>
      </w:pPr>
      <w:r>
        <w:t xml:space="preserve">Мерзлякова С.И. Театрализованные игры: Методическое издание для работников дошкольных образовательных </w:t>
      </w:r>
      <w:proofErr w:type="spellStart"/>
      <w:r>
        <w:t>учрежд</w:t>
      </w:r>
      <w:proofErr w:type="spellEnd"/>
      <w:r>
        <w:t>. – М.: Обруч, 2012.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>
        <w:t>Микляева</w:t>
      </w:r>
      <w:proofErr w:type="spellEnd"/>
      <w:r>
        <w:t xml:space="preserve"> Н.В., Решетило Е.А., Лопатина О.Г. Игровая среда в домашних условиях. –М., 2011.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Михайленко Н.Я. Как играть с ребенком. –М., 2012.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 xml:space="preserve">Морозова Е.Ю. Кукла в жизни ребенка и ее роль в нравственном воспитании. – М., 2011. </w:t>
      </w:r>
    </w:p>
    <w:p w:rsidR="008B7624" w:rsidRDefault="008B7624" w:rsidP="008B7624">
      <w:pPr>
        <w:numPr>
          <w:ilvl w:val="0"/>
          <w:numId w:val="20"/>
        </w:numPr>
      </w:pPr>
      <w:proofErr w:type="spellStart"/>
      <w:r>
        <w:t>Репинцева</w:t>
      </w:r>
      <w:proofErr w:type="spellEnd"/>
      <w:r>
        <w:t xml:space="preserve"> Г.И. Игра – ключ к душе ребенка. Гармонизация отношений ребенка с окружающим миром: </w:t>
      </w:r>
      <w:proofErr w:type="spellStart"/>
      <w:r>
        <w:t>Метод.пособ</w:t>
      </w:r>
      <w:proofErr w:type="spellEnd"/>
      <w:r>
        <w:t>. – М.: Форум, 2014.</w:t>
      </w:r>
    </w:p>
    <w:p w:rsidR="008B7624" w:rsidRDefault="008B7624" w:rsidP="008B7624">
      <w:pPr>
        <w:numPr>
          <w:ilvl w:val="0"/>
          <w:numId w:val="20"/>
        </w:numPr>
      </w:pPr>
      <w:r>
        <w:t>Сорокина Н.Ф. Куклы и дети: кукольный театр и театрализованные игры для детей от 3 до 5 лет. – М.: Обруч, 2012.</w:t>
      </w:r>
    </w:p>
    <w:p w:rsidR="008B7624" w:rsidRDefault="008B7624" w:rsidP="008B7624">
      <w:pPr>
        <w:numPr>
          <w:ilvl w:val="0"/>
          <w:numId w:val="20"/>
        </w:numPr>
      </w:pPr>
      <w:proofErr w:type="spellStart"/>
      <w:r>
        <w:t>Шуть</w:t>
      </w:r>
      <w:proofErr w:type="spellEnd"/>
      <w:r>
        <w:t xml:space="preserve"> Н.Н. Волшебные ключи </w:t>
      </w:r>
      <w:proofErr w:type="spellStart"/>
      <w:r>
        <w:t>игромастера</w:t>
      </w:r>
      <w:proofErr w:type="spellEnd"/>
      <w:r>
        <w:t>: Об искусстве игры и мастерстве ее организации. – М.: Обруч, 2013.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>
        <w:t>Эльконинова</w:t>
      </w:r>
      <w:proofErr w:type="spellEnd"/>
      <w:r>
        <w:t xml:space="preserve"> Л.И., Антонова М.В. Специфика игры с кук</w:t>
      </w:r>
      <w:r>
        <w:softHyphen/>
        <w:t xml:space="preserve">лой Барби у детей дошкольного возраста. //Психологическая наука и образование.  № 4.  2002. 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>
        <w:t>Бревнова</w:t>
      </w:r>
      <w:proofErr w:type="spellEnd"/>
      <w:r>
        <w:t xml:space="preserve"> ЮА. Художественный труд в детском саду. –М., 2011.</w:t>
      </w:r>
    </w:p>
    <w:p w:rsidR="008B7624" w:rsidRDefault="008B7624" w:rsidP="008B7624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Комарова Т.С., </w:t>
      </w:r>
      <w:proofErr w:type="spellStart"/>
      <w:r>
        <w:t>Куцакова</w:t>
      </w:r>
      <w:proofErr w:type="spellEnd"/>
      <w:r>
        <w:t xml:space="preserve"> Л.В., Павлова Л.Ю. Трудовое воспитание в детском саду. – М., 2007.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>
        <w:t>Куцакова</w:t>
      </w:r>
      <w:proofErr w:type="spellEnd"/>
      <w:r>
        <w:t xml:space="preserve"> Л.В. Любим мы трудиться, не хотим лениться! (О безо</w:t>
      </w:r>
      <w:r>
        <w:softHyphen/>
        <w:t>пасности жизни и здоровья) // Управление ДОУ. 2005. № 7.</w:t>
      </w:r>
    </w:p>
    <w:p w:rsidR="008B7624" w:rsidRDefault="008B7624" w:rsidP="008B7624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bCs/>
        </w:rPr>
        <w:t xml:space="preserve">Лыкова И.А. Художественный труд в детском саду. </w:t>
      </w:r>
      <w:r>
        <w:t xml:space="preserve">– </w:t>
      </w:r>
      <w:r>
        <w:rPr>
          <w:bCs/>
        </w:rPr>
        <w:t>М., 2010.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Лысова И.М. Ознакомление старших дошкольников с трудом взрослых в сельском хозяйстве // Управление ДОУ. 2004. № 2.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Максимова И.В. Ознакомление дошкольников с трудом взрослых // Воспитатель ДОУ. 2010. № 1.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>
        <w:t>Составкина</w:t>
      </w:r>
      <w:proofErr w:type="spellEnd"/>
      <w:r>
        <w:t xml:space="preserve"> О.И. Формирование первоначальных трудовых на</w:t>
      </w:r>
      <w:r>
        <w:softHyphen/>
        <w:t>выков у детей раннего возраста // Воспитатель ДОУ. 2010. № 10.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>
        <w:t>Брыкина</w:t>
      </w:r>
      <w:proofErr w:type="spellEnd"/>
      <w:r>
        <w:t xml:space="preserve"> Е.К., Зайцева В.В. Методика развития детского изобразительного творчества в опорных схемах и таблицах. –М., 2010.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>
        <w:t>Вербенец</w:t>
      </w:r>
      <w:proofErr w:type="spellEnd"/>
      <w:r>
        <w:t xml:space="preserve"> А.М., Вершинина Н.А., </w:t>
      </w:r>
      <w:proofErr w:type="spellStart"/>
      <w:r>
        <w:t>Горбова</w:t>
      </w:r>
      <w:proofErr w:type="spellEnd"/>
      <w:r>
        <w:t xml:space="preserve"> О.В., Немченко Л.В. Теории и технологии художественного развития детей дошкольного возраста. Программа учебного курса и методические рекомендации. –М., 2008.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Григорьева Г. Г.  Изобразительная  деятельность   дошкольни</w:t>
      </w:r>
      <w:r>
        <w:softHyphen/>
        <w:t>ков. – М., 2012.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>Комарова Т.С. Детское художественное творчество. – М., 2015.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 xml:space="preserve">Комарова Т.С. Изобразительная деятельность в детском саду. Программа и методические рекомендации. – М., 2006. </w:t>
      </w:r>
    </w:p>
    <w:p w:rsidR="008B7624" w:rsidRDefault="008B7624" w:rsidP="008B7624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Комарова Т.С., </w:t>
      </w:r>
      <w:proofErr w:type="spellStart"/>
      <w:r>
        <w:t>Куцакова</w:t>
      </w:r>
      <w:proofErr w:type="spellEnd"/>
      <w:r>
        <w:t xml:space="preserve"> Л.В., Павлова Л.Ю. Трудовое воспитание в детском саду. – М., 2007.</w:t>
      </w:r>
    </w:p>
    <w:p w:rsidR="008B7624" w:rsidRDefault="008B7624" w:rsidP="008B7624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bCs/>
        </w:rPr>
        <w:lastRenderedPageBreak/>
        <w:t xml:space="preserve">Лыкова И.А. Художественный труд в детском саду. </w:t>
      </w:r>
      <w:r>
        <w:t xml:space="preserve">– </w:t>
      </w:r>
      <w:r>
        <w:rPr>
          <w:bCs/>
        </w:rPr>
        <w:t>М., 2010.</w:t>
      </w:r>
    </w:p>
    <w:p w:rsidR="008B7624" w:rsidRDefault="008B7624" w:rsidP="008B7624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bCs/>
        </w:rPr>
        <w:t xml:space="preserve">Парамонова Л.А. Теория и методика творческого конструирования в детском саду. </w:t>
      </w:r>
      <w:r>
        <w:t xml:space="preserve">– </w:t>
      </w:r>
      <w:r>
        <w:rPr>
          <w:bCs/>
        </w:rPr>
        <w:t>М., 2012.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 xml:space="preserve">Рисование с детьми дошкольного возраста. Нетрадиционные техники, планирование, конспекты занятий. /Под ред. </w:t>
      </w:r>
      <w:proofErr w:type="spellStart"/>
      <w:r>
        <w:t>Р.Г.Казаковой</w:t>
      </w:r>
      <w:proofErr w:type="spellEnd"/>
      <w:r>
        <w:t>. – М., 2005.</w:t>
      </w:r>
    </w:p>
    <w:p w:rsidR="008B7624" w:rsidRDefault="008B7624" w:rsidP="008B7624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>
        <w:t xml:space="preserve">Эстетическое воспитание и развитие детей дошкольного возраста. /Под ред. </w:t>
      </w:r>
      <w:proofErr w:type="spellStart"/>
      <w:r>
        <w:t>Е.А.Дубровской</w:t>
      </w:r>
      <w:proofErr w:type="spellEnd"/>
      <w:r>
        <w:t xml:space="preserve">, </w:t>
      </w:r>
      <w:proofErr w:type="spellStart"/>
      <w:r>
        <w:t>С.А.Козловой</w:t>
      </w:r>
      <w:proofErr w:type="spellEnd"/>
      <w:r>
        <w:t>. – М., 2012.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МДК. 02.03</w:t>
      </w:r>
      <w:r>
        <w:rPr>
          <w:b/>
        </w:rPr>
        <w:t>Практикум по художественной обработке материалов и изобразительному искусству</w:t>
      </w:r>
    </w:p>
    <w:p w:rsidR="008B7624" w:rsidRDefault="008B7624" w:rsidP="008B7624">
      <w:pPr>
        <w:numPr>
          <w:ilvl w:val="0"/>
          <w:numId w:val="21"/>
        </w:numPr>
        <w:jc w:val="both"/>
      </w:pPr>
      <w:proofErr w:type="spellStart"/>
      <w:r>
        <w:t>Базулина</w:t>
      </w:r>
      <w:proofErr w:type="spellEnd"/>
      <w:r>
        <w:t xml:space="preserve"> Л.В. Новикова И.В. 100 поделок из природных материалов. – Ярославль, 2004.</w:t>
      </w:r>
    </w:p>
    <w:p w:rsidR="008B7624" w:rsidRDefault="008B7624" w:rsidP="008B7624">
      <w:pPr>
        <w:numPr>
          <w:ilvl w:val="0"/>
          <w:numId w:val="21"/>
        </w:numPr>
        <w:jc w:val="both"/>
      </w:pPr>
      <w:proofErr w:type="spellStart"/>
      <w:r>
        <w:t>Гарматин</w:t>
      </w:r>
      <w:proofErr w:type="spellEnd"/>
      <w:r>
        <w:t xml:space="preserve"> А. Оригами. Ростов н/Д.,  2004.</w:t>
      </w:r>
    </w:p>
    <w:p w:rsidR="008B7624" w:rsidRDefault="008B7624" w:rsidP="008B7624">
      <w:pPr>
        <w:numPr>
          <w:ilvl w:val="0"/>
          <w:numId w:val="21"/>
        </w:numPr>
        <w:jc w:val="both"/>
      </w:pPr>
      <w:r>
        <w:t>Долженко Г.И. 100 поделок из бумаги.  – Ярославль, 2004.</w:t>
      </w:r>
    </w:p>
    <w:p w:rsidR="008B7624" w:rsidRDefault="008B7624" w:rsidP="008B7624">
      <w:pPr>
        <w:numPr>
          <w:ilvl w:val="0"/>
          <w:numId w:val="21"/>
        </w:numPr>
        <w:jc w:val="both"/>
      </w:pPr>
      <w:proofErr w:type="spellStart"/>
      <w:r>
        <w:t>Копцев</w:t>
      </w:r>
      <w:proofErr w:type="spellEnd"/>
      <w:r>
        <w:t xml:space="preserve"> В.П. Учим детей чувствовать и создавать прекрасное. –  Ярославль, 2001.</w:t>
      </w:r>
    </w:p>
    <w:p w:rsidR="008B7624" w:rsidRDefault="008B7624" w:rsidP="008B7624">
      <w:pPr>
        <w:numPr>
          <w:ilvl w:val="0"/>
          <w:numId w:val="21"/>
        </w:numPr>
        <w:jc w:val="both"/>
      </w:pPr>
      <w:r>
        <w:t>Лихачёва Т.Г.  Моя подружка – мягкая игрушка. – Ярославль, 2004.</w:t>
      </w:r>
    </w:p>
    <w:p w:rsidR="008B7624" w:rsidRDefault="008B7624" w:rsidP="008B7624">
      <w:pPr>
        <w:numPr>
          <w:ilvl w:val="0"/>
          <w:numId w:val="21"/>
        </w:numPr>
        <w:jc w:val="both"/>
      </w:pPr>
      <w:proofErr w:type="spellStart"/>
      <w:r>
        <w:t>Салагаева</w:t>
      </w:r>
      <w:proofErr w:type="spellEnd"/>
      <w:r>
        <w:t xml:space="preserve"> Л.М. Чудесные скорлупки. – СПб., 2004.</w:t>
      </w:r>
    </w:p>
    <w:p w:rsidR="008B7624" w:rsidRDefault="008B7624" w:rsidP="008B7624">
      <w:pPr>
        <w:numPr>
          <w:ilvl w:val="0"/>
          <w:numId w:val="21"/>
        </w:numPr>
        <w:jc w:val="both"/>
      </w:pPr>
      <w:proofErr w:type="spellStart"/>
      <w:r>
        <w:t>Сержантова</w:t>
      </w:r>
      <w:proofErr w:type="spellEnd"/>
      <w:r>
        <w:t xml:space="preserve"> Т.Б. Оригами.  – М., 2004.</w:t>
      </w:r>
    </w:p>
    <w:p w:rsidR="008B7624" w:rsidRDefault="008B7624" w:rsidP="008B7624">
      <w:pPr>
        <w:numPr>
          <w:ilvl w:val="0"/>
          <w:numId w:val="21"/>
        </w:numPr>
        <w:jc w:val="both"/>
      </w:pPr>
      <w:proofErr w:type="spellStart"/>
      <w:r>
        <w:t>Сержантова</w:t>
      </w:r>
      <w:proofErr w:type="spellEnd"/>
      <w:r>
        <w:t xml:space="preserve"> Т.Б.  366 моделей оригами. – М., 2010.</w:t>
      </w:r>
    </w:p>
    <w:p w:rsidR="008B7624" w:rsidRDefault="008B7624" w:rsidP="008B7624">
      <w:pPr>
        <w:numPr>
          <w:ilvl w:val="0"/>
          <w:numId w:val="21"/>
        </w:numPr>
        <w:jc w:val="both"/>
      </w:pPr>
      <w:r>
        <w:t>Сокольникова Н.М., Ломов С.П.  Изобразительное искусство. 2 класс. – М., 2009.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МДК. 02.04.</w:t>
      </w:r>
      <w:r>
        <w:rPr>
          <w:b/>
        </w:rPr>
        <w:t>Теория и методика музыкального воспитания с практикумом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>Ветлугина Н.А. Музыкальный букварь. – М., 2011.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 xml:space="preserve">Гогоберидзе А.Г., </w:t>
      </w:r>
      <w:proofErr w:type="spellStart"/>
      <w:r>
        <w:t>Деркунская</w:t>
      </w:r>
      <w:proofErr w:type="spellEnd"/>
      <w:r>
        <w:t xml:space="preserve"> В.А. Теория и методика музыкального воспитания детей дошкольного возраста. – М., 2005.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 xml:space="preserve">Гогоберидзе А.Г., </w:t>
      </w:r>
      <w:proofErr w:type="spellStart"/>
      <w:r>
        <w:t>Деркунская</w:t>
      </w:r>
      <w:proofErr w:type="spellEnd"/>
      <w:r>
        <w:t xml:space="preserve"> В.А. Детство с музыкой. Современные педагогические технологии музыкального воспитания и развития детей раннего и дошкольного возраста. – М., 2010.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>Зимина А.Н. Основы музыкального воспитания и развития детей младшего возраста. – М., 2000.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>Зимина А.Н. Теория и методика музыкального воспитания детей дошкольного возраста. – М., 2010.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>Зимина А.Н. Музыкальные занятия в малокомплектных ДОУ. – М., 2011.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>Кононова Н.Г. Обучение дошкольников игре на детских музыкальных инструментах. – М., 2010.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>Кононова Н.Г. Музыкально-дидактические игры для дошкольников. – М., 2014.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>Комиссарова Л.Н., Костина Э.П. Наглядные средства в музыкальном воспитании дошкольников. – М., 2014.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>Методика музыкального воспитания в детском саду./ Под ред. Н.А. Ветлугиной. – М., 2012.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>Методические рекомендации к «Программе воспитания и обучения в детском саду»./Под. ред. В.В. Гербовой, Т. С. Комаровой. – М., 2006.</w:t>
      </w:r>
    </w:p>
    <w:p w:rsidR="008B7624" w:rsidRDefault="008B7624" w:rsidP="008B7624">
      <w:pPr>
        <w:pStyle w:val="af9"/>
        <w:numPr>
          <w:ilvl w:val="0"/>
          <w:numId w:val="22"/>
        </w:numPr>
        <w:tabs>
          <w:tab w:val="num" w:pos="360"/>
        </w:tabs>
        <w:spacing w:after="0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Настольная книга музыкального руководителя/ </w:t>
      </w:r>
      <w:proofErr w:type="spellStart"/>
      <w:r>
        <w:rPr>
          <w:rFonts w:ascii="Times New Roman" w:hAnsi="Times New Roman"/>
          <w:sz w:val="24"/>
          <w:szCs w:val="24"/>
        </w:rPr>
        <w:t>авт.сост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И.П.Равчеева</w:t>
      </w:r>
      <w:proofErr w:type="spellEnd"/>
      <w:r>
        <w:rPr>
          <w:rFonts w:ascii="Times New Roman" w:hAnsi="Times New Roman"/>
          <w:sz w:val="24"/>
          <w:szCs w:val="24"/>
        </w:rPr>
        <w:t>. – Волгоград: Учитель ,2015. – 123с.</w:t>
      </w:r>
    </w:p>
    <w:p w:rsidR="008B7624" w:rsidRDefault="008B7624" w:rsidP="008B7624">
      <w:pPr>
        <w:numPr>
          <w:ilvl w:val="0"/>
          <w:numId w:val="21"/>
        </w:numPr>
        <w:ind w:left="357" w:hanging="357"/>
      </w:pPr>
      <w:proofErr w:type="spellStart"/>
      <w:r>
        <w:t>Радынова</w:t>
      </w:r>
      <w:proofErr w:type="spellEnd"/>
      <w:r>
        <w:t xml:space="preserve"> О.П. и др. Музыкальное воспитание дошкольников. – М., 2012.</w:t>
      </w:r>
    </w:p>
    <w:p w:rsidR="008B7624" w:rsidRDefault="008B7624" w:rsidP="008B7624">
      <w:pPr>
        <w:numPr>
          <w:ilvl w:val="0"/>
          <w:numId w:val="21"/>
        </w:numPr>
        <w:ind w:left="357" w:hanging="357"/>
      </w:pPr>
      <w:proofErr w:type="spellStart"/>
      <w:r>
        <w:t>Радынова</w:t>
      </w:r>
      <w:proofErr w:type="spellEnd"/>
      <w:r>
        <w:t xml:space="preserve"> О.П. и др. Практикум по методике музыкального воспитания дошкольников. – М., 2007.</w:t>
      </w:r>
    </w:p>
    <w:p w:rsidR="008B7624" w:rsidRDefault="008B7624" w:rsidP="008B7624">
      <w:pPr>
        <w:numPr>
          <w:ilvl w:val="0"/>
          <w:numId w:val="21"/>
        </w:numPr>
        <w:ind w:left="357" w:hanging="357"/>
      </w:pPr>
      <w:r>
        <w:t xml:space="preserve">Современные образовательные программы для дошкольных учреждений: Учеб. Пособие для студ. </w:t>
      </w:r>
      <w:proofErr w:type="spellStart"/>
      <w:r>
        <w:t>пед</w:t>
      </w:r>
      <w:proofErr w:type="spellEnd"/>
      <w:r>
        <w:t>. вузов и колледжей./ Под. ред. Ерофеевой Т.И. - М., 2009.</w:t>
      </w:r>
    </w:p>
    <w:p w:rsidR="008B7624" w:rsidRDefault="008B7624" w:rsidP="008B7624">
      <w:pPr>
        <w:numPr>
          <w:ilvl w:val="0"/>
          <w:numId w:val="22"/>
        </w:numPr>
        <w:tabs>
          <w:tab w:val="num" w:pos="360"/>
        </w:tabs>
        <w:ind w:left="357" w:hanging="357"/>
      </w:pPr>
      <w:r>
        <w:t>Тарасова К.В. Программа музыкального развития дошкольников «Гармония». – М., 2011.</w:t>
      </w:r>
    </w:p>
    <w:p w:rsidR="008B7624" w:rsidRDefault="008B7624" w:rsidP="008B7624">
      <w:pPr>
        <w:jc w:val="center"/>
      </w:pPr>
    </w:p>
    <w:p w:rsidR="008B7624" w:rsidRDefault="008B7624" w:rsidP="008B7624">
      <w:pPr>
        <w:jc w:val="center"/>
        <w:rPr>
          <w:b/>
        </w:rPr>
      </w:pPr>
      <w:r>
        <w:rPr>
          <w:b/>
        </w:rPr>
        <w:t>МДК. 02.05.Теоретические основы и методика развития речи у детей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proofErr w:type="spellStart"/>
      <w:r>
        <w:lastRenderedPageBreak/>
        <w:t>Гербова</w:t>
      </w:r>
      <w:proofErr w:type="spellEnd"/>
      <w:r>
        <w:t xml:space="preserve"> В.В. Развитие речи в детском саду. Подготовительная  к школе группа: Пособие для занятий с детьми 6-7 лет. – М: </w:t>
      </w:r>
      <w:proofErr w:type="spellStart"/>
      <w:r>
        <w:t>Мозайка</w:t>
      </w:r>
      <w:proofErr w:type="spellEnd"/>
      <w:r>
        <w:t>-Синтез, 2016.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proofErr w:type="spellStart"/>
      <w:r>
        <w:t>Гербова</w:t>
      </w:r>
      <w:proofErr w:type="spellEnd"/>
      <w:r>
        <w:t xml:space="preserve"> В.В. Развитие речи в детском саду. Старшая группа: Пособие для занятий с детьми 5-6 лет. – М.: </w:t>
      </w:r>
      <w:proofErr w:type="spellStart"/>
      <w:r>
        <w:t>Мозайка</w:t>
      </w:r>
      <w:proofErr w:type="spellEnd"/>
      <w:r>
        <w:t>-Синтез, 2015.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proofErr w:type="spellStart"/>
      <w:r>
        <w:t>Гербова</w:t>
      </w:r>
      <w:proofErr w:type="spellEnd"/>
      <w:r>
        <w:t xml:space="preserve"> В.В. Развитие речи в детском саду. Младшая группа: Пособие для занятий с детьми 3-4 лет. – М.: </w:t>
      </w:r>
      <w:proofErr w:type="spellStart"/>
      <w:r>
        <w:t>Мозайка</w:t>
      </w:r>
      <w:proofErr w:type="spellEnd"/>
      <w:r>
        <w:t>-Синтез, 2015.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  <w:rPr>
          <w:color w:val="000000"/>
          <w:spacing w:val="-3"/>
        </w:rPr>
      </w:pPr>
      <w:r>
        <w:t>Гвоздев Н.А. Вопросы изучения детской речи. СПб. 2007 – 472 с.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  <w:rPr>
          <w:color w:val="000000"/>
          <w:spacing w:val="-3"/>
        </w:rPr>
      </w:pPr>
      <w:r>
        <w:rPr>
          <w:color w:val="000000"/>
          <w:spacing w:val="-3"/>
        </w:rPr>
        <w:t xml:space="preserve">Даль </w:t>
      </w:r>
      <w:proofErr w:type="spellStart"/>
      <w:r>
        <w:rPr>
          <w:color w:val="000000"/>
          <w:spacing w:val="-3"/>
        </w:rPr>
        <w:t>В.И.Толковый</w:t>
      </w:r>
      <w:proofErr w:type="spellEnd"/>
      <w:r>
        <w:rPr>
          <w:color w:val="000000"/>
          <w:spacing w:val="-3"/>
        </w:rPr>
        <w:t xml:space="preserve"> словарь живого Великорусского языка. Том 1, том 2. М. 2015.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rPr>
          <w:color w:val="000000"/>
          <w:spacing w:val="-2"/>
        </w:rPr>
        <w:t>Детский сад – Дом радости. Примерная основная общеобразовательная программа дошкольного образования. М. 2013. – 240 с.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rPr>
          <w:color w:val="000000"/>
          <w:spacing w:val="-2"/>
        </w:rPr>
        <w:t xml:space="preserve">Детство. Примерная основная общеобразовательная программа дошкольного образования. </w:t>
      </w:r>
      <w:proofErr w:type="spellStart"/>
      <w:r>
        <w:rPr>
          <w:color w:val="000000"/>
          <w:spacing w:val="-2"/>
        </w:rPr>
        <w:t>Т.И.Бабаева</w:t>
      </w:r>
      <w:proofErr w:type="spellEnd"/>
      <w:r>
        <w:rPr>
          <w:color w:val="000000"/>
          <w:spacing w:val="-2"/>
        </w:rPr>
        <w:t xml:space="preserve">, </w:t>
      </w:r>
      <w:proofErr w:type="spellStart"/>
      <w:r>
        <w:rPr>
          <w:color w:val="000000"/>
          <w:spacing w:val="-2"/>
        </w:rPr>
        <w:t>А.Г.Гогоберидзе</w:t>
      </w:r>
      <w:proofErr w:type="spellEnd"/>
      <w:r>
        <w:rPr>
          <w:color w:val="000000"/>
          <w:spacing w:val="-2"/>
        </w:rPr>
        <w:t xml:space="preserve">, </w:t>
      </w:r>
      <w:proofErr w:type="spellStart"/>
      <w:r>
        <w:rPr>
          <w:color w:val="000000"/>
          <w:spacing w:val="-2"/>
        </w:rPr>
        <w:t>З.А.Михайлова</w:t>
      </w:r>
      <w:proofErr w:type="spellEnd"/>
      <w:r>
        <w:rPr>
          <w:color w:val="000000"/>
          <w:spacing w:val="-2"/>
        </w:rPr>
        <w:t>. СПб. 2013.–528с.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proofErr w:type="spellStart"/>
      <w:r>
        <w:t>Журова</w:t>
      </w:r>
      <w:proofErr w:type="spellEnd"/>
      <w:r>
        <w:t xml:space="preserve"> Л.Е., </w:t>
      </w:r>
      <w:proofErr w:type="spellStart"/>
      <w:r>
        <w:t>Варенцова</w:t>
      </w:r>
      <w:proofErr w:type="spellEnd"/>
      <w:r>
        <w:t xml:space="preserve"> Н.С., Дурова Н.В., Невская Л.Н. Обучение дошкольников грамоте. М. 1998. – 144 с.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t xml:space="preserve">Зырянова Л.Н., </w:t>
      </w:r>
      <w:proofErr w:type="spellStart"/>
      <w:r>
        <w:t>Лужбина</w:t>
      </w:r>
      <w:proofErr w:type="spellEnd"/>
      <w:r>
        <w:t xml:space="preserve"> Т.В. Занятия по развитию речи в ДОУ: Практическое </w:t>
      </w:r>
      <w:proofErr w:type="spellStart"/>
      <w:r>
        <w:t>пособ</w:t>
      </w:r>
      <w:proofErr w:type="spellEnd"/>
      <w:r>
        <w:t>. – Ростов н /Дон: Феникс, 2013.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t xml:space="preserve">Мирошник М.И., </w:t>
      </w:r>
      <w:proofErr w:type="spellStart"/>
      <w:r>
        <w:t>Омарова</w:t>
      </w:r>
      <w:proofErr w:type="spellEnd"/>
      <w:r>
        <w:t xml:space="preserve"> Н.А. Учимся говорить и общаться: Пособие для педагогов. – Ростов н/Дон: Легион, 2013.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t xml:space="preserve">Мирошник М.И., </w:t>
      </w:r>
      <w:proofErr w:type="spellStart"/>
      <w:r>
        <w:t>Самохвалова</w:t>
      </w:r>
      <w:proofErr w:type="spellEnd"/>
      <w:r>
        <w:t xml:space="preserve"> В.А. Я читаю. Курс «Я читаю»: Пособие для педагогов. – Ростов н/Дон: Легион, 2013.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t>Мирошник М.И. Я пишу. Курс «Подготовка к обучению письму»:</w:t>
      </w:r>
      <w:proofErr w:type="spellStart"/>
      <w:r>
        <w:t>Пособ</w:t>
      </w:r>
      <w:proofErr w:type="spellEnd"/>
      <w:r>
        <w:t>. для педагогов. – Ростов Н/Дон: Легион, 2013.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t>Обучение дошкольников пересказу. Средняя группа. Лебедева Л.В. и др. М. 2014. -80 с.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proofErr w:type="spellStart"/>
      <w:r>
        <w:t>Омарова</w:t>
      </w:r>
      <w:proofErr w:type="spellEnd"/>
      <w:r>
        <w:t xml:space="preserve"> Н.А. Учимся говорить и общаться: Издание для индивидуальной подготовки к школе детей 5-7 лет. – Ростов н/Дон: Легион, 2013.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rPr>
          <w:color w:val="000000"/>
          <w:spacing w:val="-2"/>
        </w:rPr>
        <w:t xml:space="preserve">От рождения до школы. Примерная общеобразовательная программа дошкольного образования. Под ред. Н.Е. </w:t>
      </w:r>
      <w:proofErr w:type="spellStart"/>
      <w:r>
        <w:rPr>
          <w:color w:val="000000"/>
          <w:spacing w:val="-2"/>
        </w:rPr>
        <w:t>Вераксы</w:t>
      </w:r>
      <w:proofErr w:type="spellEnd"/>
      <w:r>
        <w:rPr>
          <w:color w:val="000000"/>
          <w:spacing w:val="-2"/>
        </w:rPr>
        <w:t xml:space="preserve">, </w:t>
      </w:r>
      <w:proofErr w:type="spellStart"/>
      <w:r>
        <w:rPr>
          <w:color w:val="000000"/>
          <w:spacing w:val="-2"/>
        </w:rPr>
        <w:t>Т.С.Комаровой</w:t>
      </w:r>
      <w:proofErr w:type="spellEnd"/>
      <w:r>
        <w:rPr>
          <w:color w:val="000000"/>
          <w:spacing w:val="-2"/>
        </w:rPr>
        <w:t xml:space="preserve">, </w:t>
      </w:r>
      <w:proofErr w:type="spellStart"/>
      <w:r>
        <w:rPr>
          <w:color w:val="000000"/>
          <w:spacing w:val="-2"/>
        </w:rPr>
        <w:t>М.А.Васильевой</w:t>
      </w:r>
      <w:proofErr w:type="spellEnd"/>
      <w:r>
        <w:rPr>
          <w:color w:val="000000"/>
          <w:spacing w:val="-2"/>
        </w:rPr>
        <w:t>. М. 2014. -368 с.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rPr>
          <w:color w:val="000000"/>
          <w:spacing w:val="-2"/>
        </w:rPr>
        <w:t xml:space="preserve">Примерная основная общеобразовательная программа дошкольного образования. «Мир открытий». </w:t>
      </w:r>
      <w:proofErr w:type="spellStart"/>
      <w:r>
        <w:rPr>
          <w:color w:val="000000"/>
          <w:spacing w:val="-2"/>
        </w:rPr>
        <w:t>Научн</w:t>
      </w:r>
      <w:proofErr w:type="spellEnd"/>
      <w:r>
        <w:rPr>
          <w:color w:val="000000"/>
          <w:spacing w:val="-2"/>
        </w:rPr>
        <w:t xml:space="preserve">. рук. Л.Г. </w:t>
      </w:r>
      <w:proofErr w:type="spellStart"/>
      <w:r>
        <w:rPr>
          <w:color w:val="000000"/>
          <w:spacing w:val="-2"/>
        </w:rPr>
        <w:t>Петерсон</w:t>
      </w:r>
      <w:proofErr w:type="spellEnd"/>
      <w:r>
        <w:rPr>
          <w:color w:val="000000"/>
          <w:spacing w:val="-2"/>
        </w:rPr>
        <w:t>. М. 2012. -320 с.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proofErr w:type="spellStart"/>
      <w:r>
        <w:t>Реуцкая</w:t>
      </w:r>
      <w:proofErr w:type="spellEnd"/>
      <w:r>
        <w:t xml:space="preserve"> О.А. Развитие речи у плохо говорящих детей. – Ростов н/Дон: Феникс, 2013.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rPr>
          <w:color w:val="000000"/>
          <w:spacing w:val="-2"/>
        </w:rPr>
        <w:t xml:space="preserve">Счастливый ребёнок. Примерная общеобразовательная программа воспитания и обучения дошкольников по образовательным областям. </w:t>
      </w:r>
      <w:proofErr w:type="spellStart"/>
      <w:r>
        <w:rPr>
          <w:color w:val="000000"/>
          <w:spacing w:val="-2"/>
        </w:rPr>
        <w:t>Научн</w:t>
      </w:r>
      <w:proofErr w:type="spellEnd"/>
      <w:r>
        <w:rPr>
          <w:color w:val="000000"/>
          <w:spacing w:val="-2"/>
        </w:rPr>
        <w:t xml:space="preserve">. рук. </w:t>
      </w:r>
      <w:proofErr w:type="spellStart"/>
      <w:r>
        <w:rPr>
          <w:color w:val="000000"/>
          <w:spacing w:val="-2"/>
        </w:rPr>
        <w:t>Д.п.н</w:t>
      </w:r>
      <w:proofErr w:type="spellEnd"/>
      <w:r>
        <w:rPr>
          <w:color w:val="000000"/>
          <w:spacing w:val="-2"/>
        </w:rPr>
        <w:t>. проф. С.А. Козлова. М. 2012. -288 с.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t>Ушакова О.С. Закономерности овладения родным языком: развитие языковых и коммуникативных способностей в дошкольном детстве: Пособие для педагогов. – М.: ТЦ Сфера, 2014.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t xml:space="preserve">Ушакова О.С. Развитие речи детей 3-5 лет. Программа, конспекты занятий, </w:t>
      </w:r>
      <w:proofErr w:type="spellStart"/>
      <w:r>
        <w:t>метод.рекомендации</w:t>
      </w:r>
      <w:proofErr w:type="spellEnd"/>
      <w:r>
        <w:t>. – М.: Сфера, 2016.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t xml:space="preserve">Ушакова О.С. Развитие речи детей 5-7 лет. Программа, конспекты занятий, </w:t>
      </w:r>
      <w:proofErr w:type="spellStart"/>
      <w:r>
        <w:t>метод.рекомендации</w:t>
      </w:r>
      <w:proofErr w:type="spellEnd"/>
      <w:r>
        <w:t>. – М.: Сфера, 2016.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t>Ушакова О.С. Придумай слово. Речевые игры. – М.: ТЦ Сфера, 2016.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t>Ушакова О.С. Ознакомление дошкольников с литературой и развитие речи. – М.: ТЦ Сфера, 2016.</w:t>
      </w:r>
    </w:p>
    <w:p w:rsidR="008B7624" w:rsidRDefault="008B7624" w:rsidP="008B7624">
      <w:pPr>
        <w:numPr>
          <w:ilvl w:val="0"/>
          <w:numId w:val="23"/>
        </w:numPr>
        <w:tabs>
          <w:tab w:val="num" w:pos="360"/>
        </w:tabs>
        <w:ind w:left="360"/>
      </w:pPr>
      <w:r>
        <w:t xml:space="preserve">Шадрина Л.Г., </w:t>
      </w:r>
      <w:proofErr w:type="spellStart"/>
      <w:r>
        <w:t>Семёнова</w:t>
      </w:r>
      <w:proofErr w:type="spellEnd"/>
      <w:r>
        <w:t xml:space="preserve"> Н.В. Развитие речи – рассуждения у детей 5 – 7 лет. М. 2012. – 64 с.</w:t>
      </w:r>
    </w:p>
    <w:p w:rsidR="008B7624" w:rsidRDefault="008B7624" w:rsidP="008B7624">
      <w:pPr>
        <w:jc w:val="both"/>
        <w:rPr>
          <w:b/>
        </w:rPr>
      </w:pPr>
    </w:p>
    <w:p w:rsidR="008B7624" w:rsidRDefault="008B7624" w:rsidP="008B7624">
      <w:pPr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МДК. 02.06.Теоретические основы и методика математического развития дошкольников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proofErr w:type="spellStart"/>
      <w:r>
        <w:rPr>
          <w:bCs/>
        </w:rPr>
        <w:t>Белошистая</w:t>
      </w:r>
      <w:proofErr w:type="spellEnd"/>
      <w:r>
        <w:rPr>
          <w:bCs/>
        </w:rPr>
        <w:t xml:space="preserve"> А.В. Формирование и развитие математических способностей дошкольников: Вопросы теории и практики: Курс лекций для студ. </w:t>
      </w:r>
      <w:proofErr w:type="spellStart"/>
      <w:r>
        <w:rPr>
          <w:bCs/>
        </w:rPr>
        <w:t>дошк</w:t>
      </w:r>
      <w:proofErr w:type="spellEnd"/>
      <w:r>
        <w:rPr>
          <w:bCs/>
        </w:rPr>
        <w:t xml:space="preserve">. факультетов </w:t>
      </w:r>
      <w:proofErr w:type="spellStart"/>
      <w:r>
        <w:rPr>
          <w:bCs/>
        </w:rPr>
        <w:t>высш</w:t>
      </w:r>
      <w:proofErr w:type="spellEnd"/>
      <w:r>
        <w:rPr>
          <w:bCs/>
        </w:rPr>
        <w:t xml:space="preserve">. учеб. заведений. – М.: 2003. 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r>
        <w:rPr>
          <w:bCs/>
        </w:rPr>
        <w:t>Волина В. Праздник числа. – М., 2011.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r>
        <w:rPr>
          <w:bCs/>
        </w:rPr>
        <w:t>Гаркуша Ю.Ф. Педагогическое обследование дошкольников. – М.,2001.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r>
        <w:rPr>
          <w:bCs/>
        </w:rPr>
        <w:t>Гофман Р.В. Руководство по педагогической диагностике осмысления детьми математических представлений. Методические рекомендации (в двух частях). – Ростов-на-Дону., 2011.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r>
        <w:rPr>
          <w:bCs/>
        </w:rPr>
        <w:t xml:space="preserve">Гусев </w:t>
      </w:r>
      <w:proofErr w:type="spellStart"/>
      <w:r>
        <w:rPr>
          <w:bCs/>
        </w:rPr>
        <w:t>В.А.Психолого</w:t>
      </w:r>
      <w:proofErr w:type="spellEnd"/>
      <w:r>
        <w:rPr>
          <w:bCs/>
        </w:rPr>
        <w:t xml:space="preserve">-педагогические основы обучения математике: </w:t>
      </w:r>
      <w:proofErr w:type="spellStart"/>
      <w:r>
        <w:rPr>
          <w:bCs/>
        </w:rPr>
        <w:t>учеб.пособие</w:t>
      </w:r>
      <w:proofErr w:type="spellEnd"/>
      <w:r>
        <w:rPr>
          <w:bCs/>
        </w:rPr>
        <w:t xml:space="preserve">.- М.: </w:t>
      </w:r>
      <w:proofErr w:type="spellStart"/>
      <w:r>
        <w:rPr>
          <w:bCs/>
        </w:rPr>
        <w:t>Вербум</w:t>
      </w:r>
      <w:proofErr w:type="spellEnd"/>
      <w:r>
        <w:rPr>
          <w:bCs/>
        </w:rPr>
        <w:t xml:space="preserve"> –М; Академия, 2003.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r>
        <w:rPr>
          <w:bCs/>
        </w:rPr>
        <w:t>Давайте поиграем./Под ред. А.А. Столяра. – М., 2011.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r>
        <w:rPr>
          <w:bCs/>
        </w:rPr>
        <w:t>Ерофеева Т.И. В кругу друзей математики. – М., 2005.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proofErr w:type="spellStart"/>
      <w:r>
        <w:rPr>
          <w:bCs/>
        </w:rPr>
        <w:t>Казинцева</w:t>
      </w:r>
      <w:proofErr w:type="spellEnd"/>
      <w:r>
        <w:rPr>
          <w:bCs/>
        </w:rPr>
        <w:t xml:space="preserve"> Е. А, И. В. Померанцева, Т. А. </w:t>
      </w:r>
      <w:proofErr w:type="spellStart"/>
      <w:r>
        <w:rPr>
          <w:bCs/>
        </w:rPr>
        <w:t>Терпак</w:t>
      </w:r>
      <w:proofErr w:type="spellEnd"/>
      <w:r>
        <w:rPr>
          <w:bCs/>
        </w:rPr>
        <w:t xml:space="preserve">. Формирование математических представлений: конспекты занятий в подготовительной группе. Волгоград: Учитель, 2009. – 223с: 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r>
        <w:rPr>
          <w:bCs/>
        </w:rPr>
        <w:t xml:space="preserve">Колесникова Е.В. Математика для детей 3-4 лет. – М., 2004. 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r>
        <w:rPr>
          <w:bCs/>
        </w:rPr>
        <w:t xml:space="preserve">Коротовских Л. Н. Планы – конспекты занятий по развитию математических представлений у детей дошкольного возраста. -СПб, 2010. 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proofErr w:type="spellStart"/>
      <w:r>
        <w:rPr>
          <w:bCs/>
        </w:rPr>
        <w:t>Петерсон</w:t>
      </w:r>
      <w:proofErr w:type="spellEnd"/>
      <w:r>
        <w:rPr>
          <w:bCs/>
        </w:rPr>
        <w:t xml:space="preserve"> Л.Г., </w:t>
      </w:r>
      <w:proofErr w:type="spellStart"/>
      <w:r>
        <w:rPr>
          <w:bCs/>
        </w:rPr>
        <w:t>Кочемасова</w:t>
      </w:r>
      <w:proofErr w:type="spellEnd"/>
      <w:r>
        <w:rPr>
          <w:bCs/>
        </w:rPr>
        <w:t xml:space="preserve"> Е.Е. </w:t>
      </w:r>
      <w:proofErr w:type="spellStart"/>
      <w:r>
        <w:rPr>
          <w:bCs/>
        </w:rPr>
        <w:t>Игралочка</w:t>
      </w:r>
      <w:proofErr w:type="spellEnd"/>
      <w:r>
        <w:rPr>
          <w:bCs/>
        </w:rPr>
        <w:t>. Практический курс математики для дошкольников. Методические рекомендации. – М.,2010.</w:t>
      </w:r>
    </w:p>
    <w:p w:rsidR="008B7624" w:rsidRDefault="008B7624" w:rsidP="008B7624">
      <w:pPr>
        <w:pStyle w:val="22"/>
        <w:numPr>
          <w:ilvl w:val="0"/>
          <w:numId w:val="24"/>
        </w:numPr>
        <w:tabs>
          <w:tab w:val="num" w:pos="360"/>
        </w:tabs>
        <w:spacing w:after="0" w:line="240" w:lineRule="auto"/>
        <w:ind w:left="360"/>
        <w:jc w:val="both"/>
        <w:rPr>
          <w:bCs/>
        </w:rPr>
      </w:pPr>
      <w:proofErr w:type="spellStart"/>
      <w:r>
        <w:rPr>
          <w:bCs/>
        </w:rPr>
        <w:t>Юрковская</w:t>
      </w:r>
      <w:proofErr w:type="spellEnd"/>
      <w:r>
        <w:rPr>
          <w:bCs/>
        </w:rPr>
        <w:t xml:space="preserve"> И.Л. Математика для самых маленьких. – Минск, 2003.</w:t>
      </w:r>
    </w:p>
    <w:p w:rsidR="008B7624" w:rsidRDefault="008B7624" w:rsidP="008B7624">
      <w:pPr>
        <w:jc w:val="center"/>
      </w:pPr>
    </w:p>
    <w:p w:rsidR="008B7624" w:rsidRDefault="008B7624" w:rsidP="008B7624">
      <w:pPr>
        <w:jc w:val="center"/>
        <w:rPr>
          <w:b/>
          <w:bCs/>
        </w:rPr>
      </w:pPr>
      <w:r>
        <w:rPr>
          <w:b/>
        </w:rPr>
        <w:t>МДК. 02.07.Детская литература с практикумом по выразительному чтению</w:t>
      </w:r>
    </w:p>
    <w:p w:rsidR="008B7624" w:rsidRDefault="008B7624" w:rsidP="008B7624">
      <w:pPr>
        <w:numPr>
          <w:ilvl w:val="1"/>
          <w:numId w:val="9"/>
        </w:numPr>
        <w:tabs>
          <w:tab w:val="clear" w:pos="1440"/>
          <w:tab w:val="num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proofErr w:type="spellStart"/>
      <w:r>
        <w:t>Арзамасцева</w:t>
      </w:r>
      <w:proofErr w:type="spellEnd"/>
      <w:r>
        <w:t xml:space="preserve"> И.Н. Детская литература: учебник для студ. учреждений    </w:t>
      </w:r>
      <w:proofErr w:type="spellStart"/>
      <w:r>
        <w:t>высш</w:t>
      </w:r>
      <w:proofErr w:type="spellEnd"/>
      <w:r>
        <w:t xml:space="preserve">. проф. образования/ И.Н. </w:t>
      </w:r>
      <w:proofErr w:type="spellStart"/>
      <w:r>
        <w:t>Арзамасцева</w:t>
      </w:r>
      <w:proofErr w:type="spellEnd"/>
      <w:r>
        <w:t>, С.А. Николаева.- 8-е изд., стер.-М.: Издательский центр «Академия», 2012</w:t>
      </w:r>
    </w:p>
    <w:p w:rsidR="008B7624" w:rsidRDefault="008B7624" w:rsidP="008B7624">
      <w:pPr>
        <w:numPr>
          <w:ilvl w:val="1"/>
          <w:numId w:val="9"/>
        </w:numPr>
        <w:tabs>
          <w:tab w:val="clear" w:pos="1440"/>
          <w:tab w:val="num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>
        <w:t>Андрюшина А.А., Лебедева Е.Л. Выразительное чтение: учебное пособие, М.: Издательство «Прометей», 2012</w:t>
      </w:r>
    </w:p>
    <w:p w:rsidR="008B7624" w:rsidRDefault="008B7624" w:rsidP="008B7624">
      <w:pPr>
        <w:numPr>
          <w:ilvl w:val="1"/>
          <w:numId w:val="9"/>
        </w:numPr>
        <w:tabs>
          <w:tab w:val="clear" w:pos="1440"/>
          <w:tab w:val="num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>
        <w:t>Детская литература: учебник для студ. сред. проф. учеб. заведений /Е.О. Путилова, А.В. Денисова, И.Л. Днепрова и др./ под ред. Е.О. Путиловой.- 3-е изд., стер.- М.: Издательский центр «Академия», 2010</w:t>
      </w:r>
    </w:p>
    <w:p w:rsidR="008B7624" w:rsidRDefault="008B7624" w:rsidP="008B7624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jc w:val="both"/>
        <w:rPr>
          <w:color w:val="000000"/>
          <w:spacing w:val="1"/>
        </w:rPr>
      </w:pPr>
    </w:p>
    <w:p w:rsidR="008B7624" w:rsidRDefault="008B7624" w:rsidP="008B7624">
      <w:pPr>
        <w:jc w:val="center"/>
        <w:rPr>
          <w:b/>
        </w:rPr>
      </w:pPr>
      <w:r>
        <w:rPr>
          <w:b/>
        </w:rPr>
        <w:t>МДК. 02.08.Теоретические основы и методика экологического развития дошкольников</w:t>
      </w:r>
    </w:p>
    <w:p w:rsidR="008B7624" w:rsidRDefault="008B7624" w:rsidP="008B7624">
      <w:pPr>
        <w:widowControl w:val="0"/>
        <w:numPr>
          <w:ilvl w:val="0"/>
          <w:numId w:val="2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ind w:left="360" w:right="57"/>
        <w:jc w:val="both"/>
        <w:rPr>
          <w:color w:val="000000"/>
          <w:spacing w:val="-10"/>
        </w:rPr>
      </w:pPr>
      <w:r>
        <w:rPr>
          <w:color w:val="000000"/>
          <w:spacing w:val="-10"/>
        </w:rPr>
        <w:t>Виноградова Н.Ф. Рассказы - загадки о природе. М., 2013.</w:t>
      </w:r>
    </w:p>
    <w:p w:rsidR="008B7624" w:rsidRDefault="008B7624" w:rsidP="008B7624">
      <w:pPr>
        <w:widowControl w:val="0"/>
        <w:numPr>
          <w:ilvl w:val="0"/>
          <w:numId w:val="2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ind w:left="360" w:right="57"/>
        <w:jc w:val="both"/>
        <w:rPr>
          <w:color w:val="000000"/>
          <w:spacing w:val="-12"/>
        </w:rPr>
      </w:pPr>
      <w:r>
        <w:rPr>
          <w:color w:val="000000"/>
          <w:spacing w:val="1"/>
        </w:rPr>
        <w:t xml:space="preserve">Павлова Л.Ю. Сборник дидактических игр. М., 2013 </w:t>
      </w:r>
    </w:p>
    <w:p w:rsidR="008B7624" w:rsidRDefault="008B7624" w:rsidP="008B7624">
      <w:pPr>
        <w:widowControl w:val="0"/>
        <w:numPr>
          <w:ilvl w:val="0"/>
          <w:numId w:val="2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ind w:left="360" w:right="57"/>
        <w:jc w:val="both"/>
        <w:rPr>
          <w:color w:val="000000"/>
          <w:spacing w:val="-12"/>
        </w:rPr>
      </w:pPr>
      <w:proofErr w:type="spellStart"/>
      <w:r>
        <w:rPr>
          <w:color w:val="000000"/>
          <w:spacing w:val="1"/>
        </w:rPr>
        <w:t>Теплюк</w:t>
      </w:r>
      <w:proofErr w:type="spellEnd"/>
      <w:r>
        <w:rPr>
          <w:color w:val="000000"/>
          <w:spacing w:val="1"/>
        </w:rPr>
        <w:t xml:space="preserve"> С.Н. Игры – занятия на прогулке. М., 2013 </w:t>
      </w:r>
    </w:p>
    <w:p w:rsidR="008B7624" w:rsidRDefault="008B7624" w:rsidP="008B7624">
      <w:pPr>
        <w:numPr>
          <w:ilvl w:val="0"/>
          <w:numId w:val="25"/>
        </w:numPr>
        <w:ind w:left="360"/>
        <w:jc w:val="both"/>
      </w:pPr>
      <w:r>
        <w:t>Кравченко И.В. Прогулки в природу. М.2008</w:t>
      </w:r>
    </w:p>
    <w:p w:rsidR="008B7624" w:rsidRDefault="008B7624" w:rsidP="008B7624">
      <w:pPr>
        <w:pStyle w:val="ListParagraph1"/>
        <w:numPr>
          <w:ilvl w:val="0"/>
          <w:numId w:val="25"/>
        </w:numPr>
        <w:ind w:left="360"/>
        <w:jc w:val="both"/>
      </w:pPr>
      <w:r>
        <w:t xml:space="preserve">Прохорова А.Н. Организация экспериментальной деятельности дошкольников. М., 2015   </w:t>
      </w:r>
    </w:p>
    <w:p w:rsidR="008B7624" w:rsidRDefault="008B7624" w:rsidP="008B7624">
      <w:pPr>
        <w:widowControl w:val="0"/>
        <w:numPr>
          <w:ilvl w:val="0"/>
          <w:numId w:val="2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ind w:left="360" w:right="57"/>
        <w:jc w:val="both"/>
        <w:rPr>
          <w:color w:val="000000"/>
          <w:spacing w:val="-10"/>
        </w:rPr>
      </w:pPr>
      <w:r>
        <w:rPr>
          <w:color w:val="000000"/>
          <w:spacing w:val="-10"/>
        </w:rPr>
        <w:t xml:space="preserve">Хабарова Т.В., </w:t>
      </w:r>
      <w:proofErr w:type="spellStart"/>
      <w:r>
        <w:rPr>
          <w:color w:val="000000"/>
          <w:spacing w:val="-10"/>
        </w:rPr>
        <w:t>Шафигуллина</w:t>
      </w:r>
      <w:proofErr w:type="spellEnd"/>
      <w:r>
        <w:rPr>
          <w:color w:val="000000"/>
          <w:spacing w:val="-10"/>
        </w:rPr>
        <w:t xml:space="preserve"> Н.В. Планирование занятий по экологии и педагогическая диагностика экологической воспитанности дошкольников. Санкт- Петербург,2014.</w:t>
      </w:r>
    </w:p>
    <w:p w:rsidR="008B7624" w:rsidRDefault="008B7624" w:rsidP="008B7624">
      <w:pPr>
        <w:jc w:val="center"/>
      </w:pPr>
    </w:p>
    <w:p w:rsidR="008B7624" w:rsidRDefault="008B7624" w:rsidP="008B7624">
      <w:pPr>
        <w:jc w:val="center"/>
      </w:pPr>
      <w:r>
        <w:t>Электронные и Интернет ресурсы:</w:t>
      </w:r>
    </w:p>
    <w:p w:rsidR="008B7624" w:rsidRDefault="008B7624" w:rsidP="008B7624">
      <w:pPr>
        <w:numPr>
          <w:ilvl w:val="0"/>
          <w:numId w:val="26"/>
        </w:numPr>
        <w:tabs>
          <w:tab w:val="num" w:pos="360"/>
        </w:tabs>
        <w:ind w:left="360"/>
      </w:pPr>
      <w:proofErr w:type="spellStart"/>
      <w:r>
        <w:t>Галигузова</w:t>
      </w:r>
      <w:proofErr w:type="spellEnd"/>
      <w:r>
        <w:t xml:space="preserve"> Л.Н. Дошкольная педагогика. [Электронный ресурс]: Учебник и практикум для СПО. – М.: </w:t>
      </w:r>
      <w:proofErr w:type="spellStart"/>
      <w:r>
        <w:t>Юрайт</w:t>
      </w:r>
      <w:proofErr w:type="spellEnd"/>
      <w:r>
        <w:t>, 2016.  (ЭБС).</w:t>
      </w:r>
    </w:p>
    <w:p w:rsidR="008B7624" w:rsidRDefault="008B7624" w:rsidP="008B7624">
      <w:pPr>
        <w:numPr>
          <w:ilvl w:val="0"/>
          <w:numId w:val="26"/>
        </w:numPr>
        <w:tabs>
          <w:tab w:val="num" w:pos="360"/>
        </w:tabs>
        <w:ind w:left="360"/>
        <w:jc w:val="both"/>
      </w:pPr>
      <w:r>
        <w:t xml:space="preserve">Дубровская Е.А. Дошкольная педагогика. Эстетическое воспитание и развитие.  [Электронный ресурс]: Учебник и практикум. – М.: </w:t>
      </w:r>
      <w:proofErr w:type="spellStart"/>
      <w:r>
        <w:t>Юрайт</w:t>
      </w:r>
      <w:proofErr w:type="spellEnd"/>
      <w:r>
        <w:t>, 2016.  (ЭБС).</w:t>
      </w:r>
    </w:p>
    <w:p w:rsidR="008B7624" w:rsidRDefault="008B7624" w:rsidP="008B7624">
      <w:pPr>
        <w:numPr>
          <w:ilvl w:val="0"/>
          <w:numId w:val="26"/>
        </w:numPr>
        <w:tabs>
          <w:tab w:val="num" w:pos="360"/>
        </w:tabs>
        <w:ind w:left="360"/>
      </w:pPr>
      <w:r>
        <w:t xml:space="preserve">Ежкова Н.С.  Теоретические основы дошкольного образования. [Электронный ресурс]: </w:t>
      </w:r>
      <w:proofErr w:type="spellStart"/>
      <w:r>
        <w:t>Учеб.пособ</w:t>
      </w:r>
      <w:proofErr w:type="spellEnd"/>
      <w:r>
        <w:t xml:space="preserve">. для СПО. – М.: </w:t>
      </w:r>
      <w:proofErr w:type="spellStart"/>
      <w:r>
        <w:t>Юрайт</w:t>
      </w:r>
      <w:proofErr w:type="spellEnd"/>
      <w:r>
        <w:t>,  2016.  (ЭБС)</w:t>
      </w:r>
    </w:p>
    <w:p w:rsidR="008B7624" w:rsidRDefault="008B7624" w:rsidP="008B7624">
      <w:pPr>
        <w:numPr>
          <w:ilvl w:val="0"/>
          <w:numId w:val="26"/>
        </w:numPr>
        <w:tabs>
          <w:tab w:val="num" w:pos="360"/>
        </w:tabs>
        <w:ind w:left="360"/>
      </w:pPr>
      <w:r>
        <w:lastRenderedPageBreak/>
        <w:t xml:space="preserve">Комарова Т.С. Дошкольная педагогика. Коллективное творчество детей. [Электронный ресурс]: </w:t>
      </w:r>
      <w:proofErr w:type="spellStart"/>
      <w:r>
        <w:t>Учеб.пособ</w:t>
      </w:r>
      <w:proofErr w:type="spellEnd"/>
      <w:r>
        <w:t xml:space="preserve">. для СПО. – М.: </w:t>
      </w:r>
      <w:proofErr w:type="spellStart"/>
      <w:r>
        <w:t>Юрайт</w:t>
      </w:r>
      <w:proofErr w:type="spellEnd"/>
      <w:r>
        <w:t>, 2016. (ЭБС)</w:t>
      </w:r>
    </w:p>
    <w:p w:rsidR="008B7624" w:rsidRDefault="008B7624" w:rsidP="008B7624">
      <w:pPr>
        <w:numPr>
          <w:ilvl w:val="0"/>
          <w:numId w:val="26"/>
        </w:numPr>
        <w:tabs>
          <w:tab w:val="num" w:pos="360"/>
        </w:tabs>
        <w:ind w:left="360"/>
        <w:jc w:val="both"/>
        <w:rPr>
          <w:bCs/>
        </w:rPr>
      </w:pPr>
      <w:proofErr w:type="spellStart"/>
      <w:r>
        <w:t>Микляева</w:t>
      </w:r>
      <w:proofErr w:type="spellEnd"/>
      <w:r>
        <w:t xml:space="preserve"> Н.В. Методика обучения и воспитания в области дошкольного образования. [Электронный ресурс]:Учебник и практикум. – М.: </w:t>
      </w:r>
      <w:proofErr w:type="spellStart"/>
      <w:r>
        <w:t>Юрайт</w:t>
      </w:r>
      <w:proofErr w:type="spellEnd"/>
      <w:r>
        <w:t>, 2016. (ЭБС)</w:t>
      </w:r>
    </w:p>
    <w:p w:rsidR="008B7624" w:rsidRDefault="008B7624" w:rsidP="008B7624">
      <w:pPr>
        <w:numPr>
          <w:ilvl w:val="0"/>
          <w:numId w:val="26"/>
        </w:numPr>
        <w:tabs>
          <w:tab w:val="num" w:pos="360"/>
        </w:tabs>
        <w:ind w:left="360"/>
        <w:jc w:val="both"/>
      </w:pPr>
      <w:proofErr w:type="spellStart"/>
      <w:r>
        <w:t>Психолгия</w:t>
      </w:r>
      <w:proofErr w:type="spellEnd"/>
      <w:r>
        <w:t xml:space="preserve"> общения. [Электронный ресурс]: Учебник и практикум./ Отв. ред. Бороздина Г.В. –М.: </w:t>
      </w:r>
      <w:proofErr w:type="spellStart"/>
      <w:r>
        <w:t>Юрайт</w:t>
      </w:r>
      <w:proofErr w:type="spellEnd"/>
      <w:r>
        <w:t>, 2016. ( ЭБС)</w:t>
      </w:r>
    </w:p>
    <w:p w:rsidR="008B7624" w:rsidRDefault="008B7624" w:rsidP="008B7624">
      <w:pPr>
        <w:numPr>
          <w:ilvl w:val="0"/>
          <w:numId w:val="26"/>
        </w:numPr>
        <w:tabs>
          <w:tab w:val="num" w:pos="360"/>
        </w:tabs>
        <w:ind w:left="360"/>
      </w:pPr>
      <w:r>
        <w:t xml:space="preserve">Садовская В.С. Психология общения. [Электронный ресурс]: Учебник и практикум. – М.: </w:t>
      </w:r>
      <w:proofErr w:type="spellStart"/>
      <w:r>
        <w:t>Юрайт</w:t>
      </w:r>
      <w:proofErr w:type="spellEnd"/>
      <w:r>
        <w:t>,  2016.  (ЭБС)</w:t>
      </w:r>
    </w:p>
    <w:p w:rsidR="008B7624" w:rsidRDefault="008B7624" w:rsidP="008B7624">
      <w:pPr>
        <w:numPr>
          <w:ilvl w:val="0"/>
          <w:numId w:val="26"/>
        </w:numPr>
        <w:tabs>
          <w:tab w:val="num" w:pos="360"/>
        </w:tabs>
        <w:ind w:left="360"/>
        <w:jc w:val="both"/>
      </w:pPr>
      <w:r>
        <w:t xml:space="preserve">Степанова О.А. Теория и методика игры. [Электронный ресурс]: Учебник и практикум. – М.: </w:t>
      </w:r>
      <w:proofErr w:type="spellStart"/>
      <w:r>
        <w:t>Юрайт</w:t>
      </w:r>
      <w:proofErr w:type="spellEnd"/>
      <w:r>
        <w:t>, 2016.  (ЭБС).</w:t>
      </w:r>
    </w:p>
    <w:p w:rsidR="008B7624" w:rsidRDefault="008B7624" w:rsidP="008B7624">
      <w:pPr>
        <w:numPr>
          <w:ilvl w:val="0"/>
          <w:numId w:val="26"/>
        </w:numPr>
        <w:tabs>
          <w:tab w:val="num" w:pos="360"/>
        </w:tabs>
        <w:ind w:left="360"/>
      </w:pPr>
      <w:r>
        <w:t xml:space="preserve">Теоретические и методические основы дошкольного образования. [Электронный ресурс]: Учебник. / Отв. ред. </w:t>
      </w:r>
      <w:proofErr w:type="spellStart"/>
      <w:r>
        <w:t>Микляева</w:t>
      </w:r>
      <w:proofErr w:type="spellEnd"/>
      <w:r>
        <w:t xml:space="preserve"> Н.В.  – М.: </w:t>
      </w:r>
      <w:proofErr w:type="spellStart"/>
      <w:r>
        <w:t>Юрайт</w:t>
      </w:r>
      <w:proofErr w:type="spellEnd"/>
      <w:r>
        <w:t>, 2016. (ЭБС)</w:t>
      </w:r>
    </w:p>
    <w:p w:rsidR="008B7624" w:rsidRDefault="004D2F16" w:rsidP="008B7624">
      <w:pPr>
        <w:pStyle w:val="Style18"/>
        <w:widowControl/>
        <w:tabs>
          <w:tab w:val="left" w:pos="202"/>
        </w:tabs>
        <w:spacing w:before="274"/>
        <w:jc w:val="both"/>
        <w:rPr>
          <w:rStyle w:val="FontStyle40"/>
          <w:b w:val="0"/>
          <w:lang w:eastAsia="en-US"/>
        </w:rPr>
      </w:pPr>
      <w:hyperlink r:id="rId5" w:history="1">
        <w:r w:rsidR="008B7624">
          <w:rPr>
            <w:rStyle w:val="a3"/>
            <w:i/>
            <w:lang w:val="en-US" w:eastAsia="en-US"/>
          </w:rPr>
          <w:t>http</w:t>
        </w:r>
        <w:r w:rsidR="008B7624">
          <w:rPr>
            <w:rStyle w:val="a3"/>
            <w:i/>
            <w:lang w:eastAsia="en-US"/>
          </w:rPr>
          <w:t>://</w:t>
        </w:r>
        <w:r w:rsidR="008B7624">
          <w:rPr>
            <w:rStyle w:val="a3"/>
            <w:i/>
            <w:lang w:val="en-US" w:eastAsia="en-US"/>
          </w:rPr>
          <w:t>www</w:t>
        </w:r>
        <w:r w:rsidR="008B7624">
          <w:rPr>
            <w:rStyle w:val="a3"/>
            <w:i/>
            <w:lang w:eastAsia="en-US"/>
          </w:rPr>
          <w:t>.</w:t>
        </w:r>
        <w:r w:rsidR="008B7624">
          <w:rPr>
            <w:rStyle w:val="a3"/>
            <w:i/>
            <w:lang w:val="en-US" w:eastAsia="en-US"/>
          </w:rPr>
          <w:t>inter</w:t>
        </w:r>
        <w:r w:rsidR="008B7624">
          <w:rPr>
            <w:rStyle w:val="a3"/>
            <w:i/>
            <w:lang w:eastAsia="en-US"/>
          </w:rPr>
          <w:t>-</w:t>
        </w:r>
        <w:proofErr w:type="spellStart"/>
        <w:r w:rsidR="008B7624">
          <w:rPr>
            <w:rStyle w:val="a3"/>
            <w:i/>
            <w:lang w:val="en-US" w:eastAsia="en-US"/>
          </w:rPr>
          <w:t>pedagogika</w:t>
        </w:r>
        <w:proofErr w:type="spellEnd"/>
        <w:r w:rsidR="008B7624">
          <w:rPr>
            <w:rStyle w:val="a3"/>
            <w:i/>
            <w:lang w:eastAsia="en-US"/>
          </w:rPr>
          <w:t>.</w:t>
        </w:r>
        <w:proofErr w:type="spellStart"/>
        <w:r w:rsidR="008B7624">
          <w:rPr>
            <w:rStyle w:val="a3"/>
            <w:i/>
            <w:lang w:val="en-US" w:eastAsia="en-US"/>
          </w:rPr>
          <w:t>ru</w:t>
        </w:r>
        <w:proofErr w:type="spellEnd"/>
      </w:hyperlink>
      <w:r w:rsidR="008B7624">
        <w:rPr>
          <w:rStyle w:val="FontStyle39"/>
          <w:i/>
          <w:sz w:val="24"/>
          <w:lang w:eastAsia="en-US"/>
        </w:rPr>
        <w:t>.</w:t>
      </w:r>
      <w:r w:rsidR="008B7624">
        <w:rPr>
          <w:rStyle w:val="FontStyle40"/>
          <w:lang w:eastAsia="en-US"/>
        </w:rPr>
        <w:t>Сайт создан для преподавателей, родителей и студентов педагогических вузов и содержит разнообразную информацию по различным аспектам педагогики. На сайте можно найти книги, статьи, словари по педагогике; материалы по педагогической практике, методологии науки, теории обра</w:t>
      </w:r>
      <w:r w:rsidR="008B7624">
        <w:rPr>
          <w:rStyle w:val="FontStyle40"/>
          <w:lang w:eastAsia="en-US"/>
        </w:rPr>
        <w:softHyphen/>
        <w:t xml:space="preserve">зования. </w:t>
      </w:r>
    </w:p>
    <w:p w:rsidR="008B7624" w:rsidRDefault="008B7624" w:rsidP="008B7624">
      <w:pPr>
        <w:pStyle w:val="a5"/>
        <w:rPr>
          <w:iCs/>
          <w:color w:val="000000"/>
        </w:rPr>
      </w:pPr>
      <w:r>
        <w:rPr>
          <w:bCs/>
          <w:iCs/>
          <w:color w:val="000000"/>
        </w:rPr>
        <w:t>Музыкальная палитра</w:t>
      </w:r>
      <w:r>
        <w:t xml:space="preserve">. </w:t>
      </w:r>
      <w:hyperlink r:id="rId6" w:tgtFrame="_blank" w:history="1">
        <w:r>
          <w:rPr>
            <w:rStyle w:val="a3"/>
            <w:i/>
            <w:iCs/>
          </w:rPr>
          <w:t>http://www.muspalitra.ru/</w:t>
        </w:r>
      </w:hyperlink>
      <w:r>
        <w:rPr>
          <w:i/>
          <w:iCs/>
          <w:color w:val="000000"/>
        </w:rPr>
        <w:t>      </w:t>
      </w:r>
      <w:r>
        <w:rPr>
          <w:iCs/>
          <w:color w:val="000000"/>
        </w:rPr>
        <w:t>Учебно-методический и музыкально-литературный журнал для музыкальных руководителей ДОУ, учителей музыки, руководителей художественных студий в домах.</w:t>
      </w:r>
    </w:p>
    <w:p w:rsidR="008B7624" w:rsidRDefault="008B7624" w:rsidP="008B7624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bCs/>
          <w:iCs/>
          <w:color w:val="000000"/>
        </w:rPr>
        <w:t xml:space="preserve">Педагогическая библиотека. </w:t>
      </w:r>
      <w:hyperlink r:id="rId7" w:history="1">
        <w:r>
          <w:rPr>
            <w:rStyle w:val="a3"/>
            <w:i/>
            <w:iCs/>
          </w:rPr>
          <w:t>http://pedlib.ru</w:t>
        </w:r>
      </w:hyperlink>
      <w:r>
        <w:rPr>
          <w:color w:val="000000"/>
        </w:rPr>
        <w:t>Содержит большое количество полнотекстовой литературы по педагогике и ее прикладным отраслям. Многие материалы из этой библиотеки печатаются малыми тиражами. Большинство книг редко переиздаются. Библиотека постоянно пополняется.</w:t>
      </w:r>
    </w:p>
    <w:p w:rsidR="008B7624" w:rsidRDefault="008B7624" w:rsidP="008B7624">
      <w:pPr>
        <w:shd w:val="clear" w:color="auto" w:fill="FFFFFF"/>
        <w:jc w:val="both"/>
        <w:rPr>
          <w:rFonts w:ascii="Calibri" w:hAnsi="Calibri" w:cs="Calibri"/>
          <w:b/>
          <w:color w:val="000000"/>
        </w:rPr>
      </w:pPr>
    </w:p>
    <w:p w:rsidR="008B7624" w:rsidRDefault="008B7624" w:rsidP="008B7624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bCs/>
          <w:iCs/>
          <w:color w:val="000000"/>
        </w:rPr>
        <w:t xml:space="preserve">Фестиваль педагогических идей «Открытый урок» </w:t>
      </w:r>
      <w:hyperlink r:id="rId8" w:history="1">
        <w:r>
          <w:rPr>
            <w:rStyle w:val="a3"/>
            <w:i/>
            <w:iCs/>
          </w:rPr>
          <w:t>http://festival.1september.ru/special-education</w:t>
        </w:r>
      </w:hyperlink>
      <w:r>
        <w:rPr>
          <w:color w:val="000000"/>
        </w:rPr>
        <w:t>Представлено огромное количество уроков, конспектов, занятий, программ, игр, сценариев по всем направлениям дефектологии.</w:t>
      </w:r>
    </w:p>
    <w:p w:rsidR="008B7624" w:rsidRDefault="008B7624" w:rsidP="008B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8B7624" w:rsidRDefault="008B7624" w:rsidP="008B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4.3. Общие требования к организации образовательного процесса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ab/>
        <w:t>Обязательным условием допуска к производственной практике (по профилю специальности) в рамках профессионального модуля ПМ.02 «</w:t>
      </w:r>
      <w:r>
        <w:t xml:space="preserve">Организация </w:t>
      </w:r>
      <w:r>
        <w:rPr>
          <w:bCs/>
        </w:rPr>
        <w:t>различных видов деятельности и общения детей» является освоение  учебной практики для получения первичных профессиональных навыков в рамках данного профессионального модуля.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>Предшествовать освоению профессионального модуля ПМ.02 «Организация различных видов деятельности и общения детей» должно изучение базовых общеобразовательных дисциплин; профильных общеобразовательных дисциплин; дисциплин общего гуманитарного и социально – экономического цикла; дисциплин математического и общего естественнонаучного цикла; общепрофессиональных дисциплин.</w:t>
      </w:r>
    </w:p>
    <w:p w:rsidR="008B7624" w:rsidRDefault="008B7624" w:rsidP="008B7624">
      <w:pPr>
        <w:ind w:firstLine="708"/>
        <w:jc w:val="both"/>
      </w:pPr>
      <w:r>
        <w:t>При работе над курсовой и дипломной работой (обучающимся оказываются консультации.</w:t>
      </w:r>
    </w:p>
    <w:p w:rsidR="008B7624" w:rsidRDefault="008B7624" w:rsidP="008B7624"/>
    <w:p w:rsidR="008B7624" w:rsidRDefault="008B7624" w:rsidP="008B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4.4. Кадровое обеспечение образовательного процесса</w:t>
      </w:r>
    </w:p>
    <w:p w:rsidR="008B7624" w:rsidRDefault="008B7624" w:rsidP="008B7624">
      <w:pPr>
        <w:pStyle w:val="Style21"/>
        <w:widowControl/>
        <w:spacing w:line="240" w:lineRule="auto"/>
        <w:ind w:firstLine="408"/>
        <w:jc w:val="both"/>
        <w:rPr>
          <w:rStyle w:val="FontStyle38"/>
          <w:sz w:val="24"/>
        </w:rPr>
      </w:pPr>
      <w:r>
        <w:rPr>
          <w:rStyle w:val="FontStyle38"/>
          <w:sz w:val="24"/>
        </w:rPr>
        <w:t>Требования к квалификации педагогических кадров, обеспечивающих обучение по междисциплинарным курсам: наличие высшего профессионального образования, соответствующего профилю модуля ПМ.02 «</w:t>
      </w:r>
      <w:r>
        <w:t>Организация различных видов деятельности и общения детей</w:t>
      </w:r>
      <w:r>
        <w:rPr>
          <w:rStyle w:val="FontStyle38"/>
          <w:sz w:val="24"/>
        </w:rPr>
        <w:t>».</w:t>
      </w:r>
    </w:p>
    <w:p w:rsidR="008B7624" w:rsidRDefault="008B7624" w:rsidP="008B7624">
      <w:pPr>
        <w:pStyle w:val="Style21"/>
        <w:widowControl/>
        <w:spacing w:line="240" w:lineRule="auto"/>
        <w:ind w:firstLine="408"/>
        <w:jc w:val="both"/>
        <w:rPr>
          <w:rStyle w:val="FontStyle38"/>
          <w:sz w:val="24"/>
        </w:rPr>
      </w:pPr>
      <w:r>
        <w:rPr>
          <w:rStyle w:val="FontStyle38"/>
          <w:sz w:val="24"/>
        </w:rPr>
        <w:t>Требования к квалификации педагогических кадров, осуществляющих руководство практикой: наличие высшего профессионального образования, со</w:t>
      </w:r>
      <w:r>
        <w:rPr>
          <w:rStyle w:val="FontStyle38"/>
          <w:sz w:val="24"/>
        </w:rPr>
        <w:softHyphen/>
        <w:t>ответствующего профилю модуля ПМ.02 «</w:t>
      </w:r>
      <w:r>
        <w:t>Организация различных видов деятельности и общения детей</w:t>
      </w:r>
      <w:r>
        <w:rPr>
          <w:rStyle w:val="FontStyle38"/>
          <w:sz w:val="24"/>
        </w:rPr>
        <w:t xml:space="preserve">», опыт </w:t>
      </w:r>
      <w:r>
        <w:rPr>
          <w:rStyle w:val="FontStyle38"/>
          <w:sz w:val="24"/>
        </w:rPr>
        <w:lastRenderedPageBreak/>
        <w:t>деятельности в организациях соответствующей профессиональной сферы (стажировка в профильных организациях не реже 1 раза в 3 года).</w:t>
      </w:r>
    </w:p>
    <w:p w:rsidR="008B7624" w:rsidRDefault="008B7624" w:rsidP="008B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4"/>
        </w:rPr>
      </w:pPr>
    </w:p>
    <w:p w:rsidR="008B7624" w:rsidRDefault="008B7624" w:rsidP="008B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5. Контроль и оценка результатов освоения профессионального модуля (вида профессиональной деятельности)</w:t>
      </w:r>
    </w:p>
    <w:p w:rsidR="008B7624" w:rsidRDefault="008B7624" w:rsidP="008B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680"/>
        <w:gridCol w:w="2457"/>
      </w:tblGrid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8B7624" w:rsidRDefault="008B762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(освоенные профессиональные компетенции)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Cs/>
              </w:rPr>
            </w:pPr>
            <w:r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Формы и методы контроля и оценки 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>ПК 2.1 Планирование различных видов деятельности и общения детей в течение дня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>соответствие образовательно – воспитательных целей особенностям возраста, группы и отдельных воспитанников;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>соответствие конкретных задач воспитания и развития личности дошкольника в процессе  различных видов деятельности и общения поставленным целям;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 xml:space="preserve">соответствие содержания различных видов деятельности и общения детей поставленным целям и конкретным задачам;  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>обоснованность выбора конкретных методов и приемов руководства деятельностью и общением детей;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>обоснованность выбора конкретных форм организации различных видов деятельности и общения дошкольников;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 xml:space="preserve">использование разнообразных средств организации различных видов деятельности и общения дошкольников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проективных умений студента на педагогической практике.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проективных умений на практических занятиях.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</w:pPr>
            <w:r>
              <w:rPr>
                <w:i/>
              </w:rPr>
              <w:t>Экзамен по профессиональному модулю.</w:t>
            </w:r>
          </w:p>
        </w:tc>
      </w:tr>
      <w:tr w:rsidR="008B7624" w:rsidTr="008B7624">
        <w:trPr>
          <w:trHeight w:val="102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B7624" w:rsidRDefault="008B7624">
            <w:pPr>
              <w:widowControl w:val="0"/>
              <w:jc w:val="both"/>
            </w:pPr>
            <w:r>
              <w:lastRenderedPageBreak/>
              <w:t>ПК 2.2 Организация игровой и продуктивной деятельности (рисования, лепки, аппликации, конструирования), посильного труда и самообслуживания, общения детей раннего и дошкольного возраста</w:t>
            </w:r>
          </w:p>
          <w:p w:rsidR="008B7624" w:rsidRDefault="008B7624">
            <w:pPr>
              <w:widowControl w:val="0"/>
              <w:suppressAutoHyphens/>
              <w:jc w:val="both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 xml:space="preserve">уровень готовности и способности организовывать игры, труд, продуктивную деятельность и общение с учётом возраста детей;  участие в данных видах деятельности  в качестве партнёра;  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>полнота реализации поставленных целей и задач воспитания и развития личности дошкольника в процессе разных видов деятельности;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>методическая грамотность выбора и эффективность использования разнообразных методов  руководства (прямых и косвенных) игровой, трудовой, продуктивной деятельностью  детей с учётом возраста и индивидуальных особенностей;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proofErr w:type="spellStart"/>
            <w:r>
              <w:t>психолого</w:t>
            </w:r>
            <w:proofErr w:type="spellEnd"/>
            <w:r>
              <w:t xml:space="preserve"> – педагогическая грамотность выбора и эффективность использования вербальных и невербальных средств стимулирования, поддержки и помощи детям, испытывающим затруднения в общении;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proofErr w:type="spellStart"/>
            <w:r>
              <w:t>психолого</w:t>
            </w:r>
            <w:proofErr w:type="spellEnd"/>
            <w:r>
              <w:t xml:space="preserve"> – педагогическая грамотность выбора способов и критериев диагностики уровней развития игровой, трудовой и продуктивной деятельности отдельного ребенка;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proofErr w:type="spellStart"/>
            <w:r>
              <w:t>психолого</w:t>
            </w:r>
            <w:proofErr w:type="spellEnd"/>
            <w:r>
              <w:t xml:space="preserve"> – педагогическая грамотность выбора способов и критериев оценки коммуникативных навыков и культуры общения у детей дошкольного возраста; 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>эффективность использования диагностического инструментария;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>качество интерпретации результатов диагностики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организаторских, коммуникативных  умений студента на педагогической практике.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гностических, конструктивных, организаторских, коммуникативных  умений на практических занятиях.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</w:pPr>
            <w:r>
              <w:rPr>
                <w:i/>
              </w:rPr>
              <w:t>Экзамен по профессиональному модулю.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jc w:val="both"/>
            </w:pPr>
            <w:r>
              <w:t xml:space="preserve">ПК 2.3 </w:t>
            </w:r>
            <w:proofErr w:type="spellStart"/>
            <w:r>
              <w:t>Органи-зация</w:t>
            </w:r>
            <w:proofErr w:type="spellEnd"/>
            <w:r>
              <w:t xml:space="preserve"> и проведение праздников и развлечений для детей раннего и дошкольного возраста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29"/>
              </w:numPr>
              <w:jc w:val="both"/>
            </w:pPr>
            <w:r>
              <w:t xml:space="preserve">высокий уровень готовности и способности организовывать детский досуг, готовить и проводить праздники и развлечения с детьми в образовательном учреждении;  </w:t>
            </w:r>
          </w:p>
          <w:p w:rsidR="008B7624" w:rsidRDefault="008B7624">
            <w:pPr>
              <w:numPr>
                <w:ilvl w:val="0"/>
                <w:numId w:val="29"/>
              </w:numPr>
              <w:jc w:val="both"/>
            </w:pPr>
            <w:r>
              <w:t>полнота реализации поставленных целей и задач воспитания и развития личности дошкольника в процессе проведения праздников и развлечений для детей;</w:t>
            </w:r>
          </w:p>
          <w:p w:rsidR="008B7624" w:rsidRDefault="008B7624">
            <w:pPr>
              <w:numPr>
                <w:ilvl w:val="0"/>
                <w:numId w:val="29"/>
              </w:numPr>
              <w:jc w:val="both"/>
            </w:pPr>
            <w:r>
              <w:t xml:space="preserve">грамотность выбора и эффективность использования разнообразных методов, </w:t>
            </w:r>
            <w:r>
              <w:lastRenderedPageBreak/>
              <w:t>форм и средств организации развлечений и праздников для детей с учётом возраста и индивидуальных особенностей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Оценка организаторских, коммуникативных  умений студента на педагогической практике.</w:t>
            </w: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 xml:space="preserve">Оценка гностических, конструктивных, организаторских, коммуникативных  умений на </w:t>
            </w:r>
            <w:r>
              <w:rPr>
                <w:i/>
              </w:rPr>
              <w:lastRenderedPageBreak/>
              <w:t>практических занятиях.</w:t>
            </w: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 xml:space="preserve">Оценка гностических умений на </w:t>
            </w:r>
            <w:proofErr w:type="spellStart"/>
            <w:r>
              <w:rPr>
                <w:i/>
              </w:rPr>
              <w:t>контрольно</w:t>
            </w:r>
            <w:proofErr w:type="spellEnd"/>
            <w:r>
              <w:rPr>
                <w:i/>
              </w:rPr>
              <w:t xml:space="preserve"> - зачетных занятиях. </w:t>
            </w:r>
          </w:p>
          <w:p w:rsidR="008B7624" w:rsidRDefault="008B7624">
            <w:pPr>
              <w:jc w:val="both"/>
            </w:pPr>
            <w:r>
              <w:rPr>
                <w:i/>
              </w:rPr>
              <w:t>Экзамен по профессиональному модулю</w:t>
            </w:r>
            <w:r>
              <w:t>.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suppressAutoHyphens/>
              <w:jc w:val="both"/>
            </w:pPr>
            <w:r>
              <w:lastRenderedPageBreak/>
              <w:t>ПК2.4 Осуществление анализа процесса и результатов организации различных видов деятельности и общения детей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30"/>
              </w:numPr>
              <w:jc w:val="both"/>
            </w:pPr>
            <w:r>
              <w:t>эффективность использования инструментов анализа содержания, методов, форм, средств организации и руководства различными видами деятельности и общения детей;</w:t>
            </w:r>
          </w:p>
          <w:p w:rsidR="008B7624" w:rsidRDefault="008B7624">
            <w:pPr>
              <w:numPr>
                <w:ilvl w:val="0"/>
                <w:numId w:val="30"/>
              </w:numPr>
              <w:jc w:val="both"/>
            </w:pPr>
            <w:r>
              <w:t>эффективность использования инструментов анализа проблемных педагогических ситуаций, возникающих в процессе различных видов деятельности и общения детей;</w:t>
            </w:r>
          </w:p>
          <w:p w:rsidR="008B7624" w:rsidRDefault="008B7624">
            <w:pPr>
              <w:numPr>
                <w:ilvl w:val="0"/>
                <w:numId w:val="30"/>
              </w:numPr>
              <w:jc w:val="both"/>
            </w:pPr>
            <w:r>
              <w:t>эффективность использования инструментов анализа педагогических условий, способствующих возникновению и развитию общения;</w:t>
            </w:r>
          </w:p>
          <w:p w:rsidR="008B7624" w:rsidRDefault="008B7624">
            <w:pPr>
              <w:numPr>
                <w:ilvl w:val="0"/>
                <w:numId w:val="30"/>
              </w:numPr>
              <w:jc w:val="both"/>
            </w:pPr>
            <w:r>
              <w:t>качество самоанализа, самоконтроля в процессе организации и руководства различными видами деятельности и общения детей;</w:t>
            </w:r>
          </w:p>
          <w:p w:rsidR="008B7624" w:rsidRDefault="008B7624">
            <w:pPr>
              <w:numPr>
                <w:ilvl w:val="0"/>
                <w:numId w:val="30"/>
              </w:numPr>
              <w:jc w:val="both"/>
            </w:pPr>
            <w:r>
              <w:t>логичность замечаний и рекомендаций, выполненных на основе анализа и самоанализа педагогической деятельности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аналитических умений на педагогической практике.</w:t>
            </w: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аналитических  умений на практических занятиях.</w:t>
            </w:r>
          </w:p>
          <w:p w:rsidR="008B7624" w:rsidRDefault="008B7624">
            <w:pPr>
              <w:jc w:val="both"/>
            </w:pP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>ПК 2.5 Определение целей и задач, планирование занятий с детьми дошкольного возраста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31"/>
              </w:numPr>
              <w:jc w:val="both"/>
            </w:pPr>
            <w:r>
              <w:t>соответствие образовательных целей особенностям возраста, группы и отдельных воспитанников;</w:t>
            </w:r>
          </w:p>
          <w:p w:rsidR="008B7624" w:rsidRDefault="008B7624">
            <w:pPr>
              <w:numPr>
                <w:ilvl w:val="0"/>
                <w:numId w:val="31"/>
              </w:numPr>
              <w:jc w:val="both"/>
            </w:pPr>
            <w:r>
              <w:t>соответствие конкретных образовательных задач занятия поставленным целям;</w:t>
            </w:r>
          </w:p>
          <w:p w:rsidR="008B7624" w:rsidRDefault="008B7624">
            <w:pPr>
              <w:numPr>
                <w:ilvl w:val="0"/>
                <w:numId w:val="31"/>
              </w:numPr>
              <w:jc w:val="both"/>
            </w:pPr>
            <w:r>
              <w:t xml:space="preserve">соответствие содержания занятия поставленным целям и конкретным задачам;  </w:t>
            </w:r>
          </w:p>
          <w:p w:rsidR="008B7624" w:rsidRDefault="008B7624">
            <w:pPr>
              <w:numPr>
                <w:ilvl w:val="0"/>
                <w:numId w:val="31"/>
              </w:numPr>
              <w:jc w:val="both"/>
            </w:pPr>
            <w:r>
              <w:t>обоснованность выбора конкретных методов и приемов руководства деятельностью детей на занятиях;</w:t>
            </w:r>
          </w:p>
          <w:p w:rsidR="008B7624" w:rsidRDefault="008B7624">
            <w:pPr>
              <w:numPr>
                <w:ilvl w:val="0"/>
                <w:numId w:val="31"/>
              </w:numPr>
              <w:jc w:val="both"/>
            </w:pPr>
            <w:r>
              <w:t>обоснованность выбора конкретных форм организации деятельности  дошкольников в процессе обучения;</w:t>
            </w:r>
          </w:p>
          <w:p w:rsidR="008B7624" w:rsidRDefault="008B7624">
            <w:pPr>
              <w:numPr>
                <w:ilvl w:val="0"/>
                <w:numId w:val="31"/>
              </w:numPr>
              <w:jc w:val="both"/>
            </w:pPr>
            <w:r>
              <w:t>использование разнообразных дидактических средств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проективных умений студента на педагогической практике.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проективных умений на практических занятиях.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</w:pPr>
            <w:r>
              <w:rPr>
                <w:i/>
              </w:rPr>
              <w:t>Экзамен по профессиональному модулю.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 xml:space="preserve">ПК 2.6 Проведение занятий с детьми дошкольного </w:t>
            </w:r>
            <w:r>
              <w:lastRenderedPageBreak/>
              <w:t>возраста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32"/>
              </w:numPr>
              <w:jc w:val="both"/>
            </w:pPr>
            <w:r>
              <w:lastRenderedPageBreak/>
              <w:t xml:space="preserve">полнота реализации на занятии поставленных задач обучения, </w:t>
            </w:r>
            <w:r>
              <w:lastRenderedPageBreak/>
              <w:t>воспитания и развития личности дошкольников;</w:t>
            </w:r>
          </w:p>
          <w:p w:rsidR="008B7624" w:rsidRDefault="008B7624">
            <w:pPr>
              <w:numPr>
                <w:ilvl w:val="0"/>
                <w:numId w:val="32"/>
              </w:numPr>
              <w:jc w:val="both"/>
            </w:pPr>
            <w:r>
              <w:t>эффективность  использования разнообразных методов, форм и средств организации деятельности детей на занятиях;</w:t>
            </w:r>
          </w:p>
          <w:p w:rsidR="008B7624" w:rsidRDefault="008B7624">
            <w:pPr>
              <w:numPr>
                <w:ilvl w:val="0"/>
                <w:numId w:val="32"/>
              </w:numPr>
              <w:jc w:val="both"/>
            </w:pPr>
            <w:r>
              <w:t xml:space="preserve">владение техническими средствами обучения в образовательном процессе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Оценка проективных, гностических, организаторских </w:t>
            </w:r>
            <w:r>
              <w:rPr>
                <w:i/>
              </w:rPr>
              <w:lastRenderedPageBreak/>
              <w:t>умений студента на педагогической практике.</w:t>
            </w: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проективных, гностических, организаторских умений на практических занятиях.</w:t>
            </w:r>
          </w:p>
          <w:p w:rsidR="008B7624" w:rsidRDefault="008B7624">
            <w:pPr>
              <w:jc w:val="both"/>
            </w:pPr>
            <w:r>
              <w:rPr>
                <w:i/>
              </w:rPr>
              <w:t>Экзамен по профессиональному модулю</w:t>
            </w:r>
            <w:r>
              <w:t>.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lastRenderedPageBreak/>
              <w:t>ПК 2.7 Осуществление педагогического контроля, оценивание процесса и результата обучения дошкольников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33"/>
              </w:numPr>
              <w:jc w:val="both"/>
            </w:pPr>
            <w:r>
              <w:t>качество выбора  эффективных образовательных технологий с учётом возрастных и индивидуальных особенностей воспитанников;</w:t>
            </w:r>
          </w:p>
          <w:p w:rsidR="008B7624" w:rsidRDefault="008B7624">
            <w:pPr>
              <w:numPr>
                <w:ilvl w:val="0"/>
                <w:numId w:val="33"/>
              </w:numPr>
              <w:jc w:val="both"/>
            </w:pPr>
            <w:proofErr w:type="spellStart"/>
            <w:r>
              <w:t>психолого</w:t>
            </w:r>
            <w:proofErr w:type="spellEnd"/>
            <w:r>
              <w:t xml:space="preserve"> – педагогическая грамотность выбора средств определения результатов обучения, качество интерпретации результатов диагностики;</w:t>
            </w:r>
          </w:p>
          <w:p w:rsidR="008B7624" w:rsidRDefault="008B7624">
            <w:pPr>
              <w:numPr>
                <w:ilvl w:val="0"/>
                <w:numId w:val="33"/>
              </w:numPr>
              <w:jc w:val="both"/>
            </w:pPr>
            <w:r>
              <w:t xml:space="preserve">целесообразность выбора способов </w:t>
            </w:r>
            <w:proofErr w:type="spellStart"/>
            <w:r>
              <w:t>коррекционно</w:t>
            </w:r>
            <w:proofErr w:type="spellEnd"/>
            <w:r>
              <w:t xml:space="preserve"> – развивающей работы с детьми, имеющими трудности в обучении;</w:t>
            </w:r>
          </w:p>
          <w:p w:rsidR="008B7624" w:rsidRDefault="008B7624">
            <w:pPr>
              <w:numPr>
                <w:ilvl w:val="0"/>
                <w:numId w:val="33"/>
              </w:numPr>
              <w:jc w:val="both"/>
            </w:pPr>
            <w:r>
              <w:t>качество планирования программы работы с одарёнными детьми и детьми, имеющими трудности в обучении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 xml:space="preserve">Оценка и самооценка результатов диагностики уровня </w:t>
            </w:r>
            <w:proofErr w:type="spellStart"/>
            <w:r>
              <w:rPr>
                <w:i/>
              </w:rPr>
              <w:t>обученности</w:t>
            </w:r>
            <w:proofErr w:type="spellEnd"/>
            <w:r>
              <w:rPr>
                <w:i/>
              </w:rPr>
              <w:t xml:space="preserve"> дошкольников.</w:t>
            </w: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деятельности на педагогической практике.</w:t>
            </w:r>
          </w:p>
          <w:p w:rsidR="008B7624" w:rsidRDefault="008B7624">
            <w:pPr>
              <w:jc w:val="both"/>
            </w:pPr>
            <w:r>
              <w:rPr>
                <w:i/>
              </w:rPr>
              <w:t>Оценка анализа (самоанализа) педагогической деятельности, конкретных педагогических ситуаций в период педагогической практики, на практических занятиях.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>ПК. 2.8 Осуществление анализа занятий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34"/>
              </w:numPr>
              <w:jc w:val="both"/>
            </w:pPr>
            <w:r>
              <w:t>эффективность использования инструментов самоанализа и анализа педагогической деятельности, оценивания современных образовательных технологий;</w:t>
            </w:r>
          </w:p>
          <w:p w:rsidR="008B7624" w:rsidRDefault="008B7624">
            <w:pPr>
              <w:numPr>
                <w:ilvl w:val="0"/>
                <w:numId w:val="34"/>
              </w:numPr>
              <w:jc w:val="both"/>
            </w:pPr>
            <w:r>
              <w:t>качество самоанализа, самоконтроля при проведении занятий, наблюдений, экскурсий;</w:t>
            </w:r>
          </w:p>
          <w:p w:rsidR="008B7624" w:rsidRDefault="008B7624">
            <w:pPr>
              <w:numPr>
                <w:ilvl w:val="0"/>
                <w:numId w:val="34"/>
              </w:numPr>
              <w:jc w:val="both"/>
            </w:pPr>
            <w:r>
              <w:t>логичность замечаний и рекомендаций, выполненных на основе анализа и самоанализа педагогической деятельности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аналитических умений на педагогической практике.</w:t>
            </w:r>
          </w:p>
          <w:p w:rsidR="008B7624" w:rsidRDefault="008B7624">
            <w:pPr>
              <w:jc w:val="both"/>
            </w:pPr>
            <w:r>
              <w:rPr>
                <w:i/>
              </w:rPr>
              <w:t>Оценка анализа (самоанализа) процесса педагогической деятельности, результатов обучения дошкольников в период педагогической практики, на практических занятиях.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 xml:space="preserve">ПК 2.9 Ведение документации, </w:t>
            </w:r>
            <w:r>
              <w:lastRenderedPageBreak/>
              <w:t>обеспечивающей образовательный процесс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35"/>
              </w:numPr>
              <w:jc w:val="both"/>
            </w:pPr>
            <w:r>
              <w:lastRenderedPageBreak/>
              <w:t>содержательность и полнота  педагогических разработок;</w:t>
            </w:r>
          </w:p>
          <w:p w:rsidR="008B7624" w:rsidRDefault="008B7624">
            <w:pPr>
              <w:numPr>
                <w:ilvl w:val="0"/>
                <w:numId w:val="35"/>
              </w:numPr>
              <w:jc w:val="both"/>
            </w:pPr>
            <w:r>
              <w:lastRenderedPageBreak/>
              <w:t>соответствие педагогических разработок методическим требованиям;</w:t>
            </w:r>
          </w:p>
          <w:p w:rsidR="008B7624" w:rsidRDefault="008B7624">
            <w:pPr>
              <w:numPr>
                <w:ilvl w:val="0"/>
                <w:numId w:val="35"/>
              </w:numPr>
              <w:jc w:val="both"/>
            </w:pPr>
            <w:r>
              <w:t>соответствие оформления педагогических разработок указанным преподавателем критериям;</w:t>
            </w:r>
          </w:p>
          <w:p w:rsidR="008B7624" w:rsidRDefault="008B7624">
            <w:pPr>
              <w:numPr>
                <w:ilvl w:val="0"/>
                <w:numId w:val="35"/>
              </w:numPr>
              <w:jc w:val="both"/>
            </w:pPr>
            <w:r>
              <w:t xml:space="preserve">вариативность и эффективность презентации результатов педагогической деятельности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Оценка разработанных </w:t>
            </w:r>
            <w:r>
              <w:rPr>
                <w:i/>
              </w:rPr>
              <w:lastRenderedPageBreak/>
              <w:t xml:space="preserve">методических материалов и документации на практических занятиях и педагогической практике. 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rPr>
                <w:spacing w:val="-1"/>
              </w:rPr>
              <w:lastRenderedPageBreak/>
              <w:t xml:space="preserve">* </w:t>
            </w:r>
            <w:r>
              <w:t>ПК 2.10 Планирование образовательной деятельности искусствоведческого характера с детьми дошкольного возраста (ознакомления детей с произведениями изобразительного искусства)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>соответствие образовательно – воспитательных целей особенностям возраста, группы и отдельных воспитанников;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>соответствие конкретных задач художественно-эстетического развития  дошкольника поставленным целям;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 xml:space="preserve">соответствие содержания образовательной деятельности искусствоведческого характера поставленным целям и конкретным задачам;  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>обоснованность выбора конкретных методов и приемов руководства деятельностью и общением детей;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>обоснованность выбора конкретных форм организации образовательной деятельности искусствоведческого характера с детьми дошкольного возраста;</w:t>
            </w:r>
          </w:p>
          <w:p w:rsidR="008B7624" w:rsidRDefault="008B7624">
            <w:pPr>
              <w:numPr>
                <w:ilvl w:val="0"/>
                <w:numId w:val="35"/>
              </w:numPr>
              <w:jc w:val="both"/>
            </w:pPr>
            <w:r>
              <w:t>использование разнообразных средств образовательной деятельности искусствоведческого характера с детьми дошкольного возраста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проективных умений студента на педагогической практике.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проективных умений на практических занятиях.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Экзамен по профессиональному модулю.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>* ПК 2.11 Организация и проведение разнообразных форм образовательной деятельности искусствоведческого характера с детьми дошкольного возраста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 xml:space="preserve">уровень готовности и способности организовывать образовательную деятельность искусствоведческого характера с учётом возраста детей;    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>полнота реализации поставленных целей и задач образовательной деятельности искусствоведческого характера с дошкольниками;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>методическая грамотность выбора и эффективность использования разнообразных методов  руководства образовательной деятельностью искусствоведческого характера  с учётом возраста и индивидуальных особенностей детей;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proofErr w:type="spellStart"/>
            <w:r>
              <w:t>психолого</w:t>
            </w:r>
            <w:proofErr w:type="spellEnd"/>
            <w:r>
              <w:t xml:space="preserve"> – педагогическая грамотность выбора способов и критериев диагностики уровней </w:t>
            </w:r>
            <w:r>
              <w:lastRenderedPageBreak/>
              <w:t>художественно-эстетического развития отдельного ребенка;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>качество интерпретации результатов диагностики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Оценка организаторских, коммуникативных  умений студента на педагогической практике.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гностических, конструктивных, организаторских, коммуникативных  умений на практических занятиях.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Экзамен по профессиональному модулю.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lastRenderedPageBreak/>
              <w:t>* ПК 2.12Планированиеэколого – образовательной работы с детьми дошкольного возраста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>соответствие образовательно – воспитательных целей особенностям возраста, группы и отдельных воспитанников;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 xml:space="preserve">соответствие конкретных задач </w:t>
            </w:r>
            <w:proofErr w:type="spellStart"/>
            <w:r>
              <w:t>эколого</w:t>
            </w:r>
            <w:proofErr w:type="spellEnd"/>
            <w:r>
              <w:t xml:space="preserve"> – образовательной работы с детьми поставленным целям;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 xml:space="preserve">соответствие содержания </w:t>
            </w:r>
            <w:proofErr w:type="spellStart"/>
            <w:r>
              <w:t>эколого</w:t>
            </w:r>
            <w:proofErr w:type="spellEnd"/>
            <w:r>
              <w:t xml:space="preserve"> – образовательной работы с детьми поставленным целям и конкретным задачам;  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 xml:space="preserve">обоснованность выбора конкретных методов и приемов </w:t>
            </w:r>
            <w:proofErr w:type="spellStart"/>
            <w:r>
              <w:t>эколого</w:t>
            </w:r>
            <w:proofErr w:type="spellEnd"/>
            <w:r>
              <w:t xml:space="preserve"> – образовательной работы с детьми;</w:t>
            </w:r>
          </w:p>
          <w:p w:rsidR="008B7624" w:rsidRDefault="008B7624">
            <w:pPr>
              <w:numPr>
                <w:ilvl w:val="0"/>
                <w:numId w:val="27"/>
              </w:numPr>
              <w:jc w:val="both"/>
            </w:pPr>
            <w:r>
              <w:t>обоснованность выбора конкретных форм организации различных видов экологической деятельности дошкольников;</w:t>
            </w:r>
          </w:p>
          <w:p w:rsidR="008B7624" w:rsidRDefault="008B7624">
            <w:pPr>
              <w:numPr>
                <w:ilvl w:val="0"/>
                <w:numId w:val="35"/>
              </w:numPr>
              <w:jc w:val="both"/>
            </w:pPr>
            <w:r>
              <w:t>использование разнообразных средств организации различных видов экологической деятельности  дошкольников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проективных умений студента на педагогической практике.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проективных умений на практических занятиях.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Экзамен по профессиональному модулю.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 xml:space="preserve">* ПК 2.13 Организация  и проведение </w:t>
            </w:r>
            <w:proofErr w:type="spellStart"/>
            <w:r>
              <w:t>разнообразныхформ</w:t>
            </w:r>
            <w:proofErr w:type="spellEnd"/>
            <w:r>
              <w:t xml:space="preserve"> </w:t>
            </w:r>
            <w:proofErr w:type="spellStart"/>
            <w:r>
              <w:t>эколого</w:t>
            </w:r>
            <w:proofErr w:type="spellEnd"/>
            <w:r>
              <w:t xml:space="preserve"> – образовательной работы с детьми дошкольного возраста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 xml:space="preserve">уровень готовности и способности организовывать </w:t>
            </w:r>
            <w:proofErr w:type="spellStart"/>
            <w:r>
              <w:t>эколого</w:t>
            </w:r>
            <w:proofErr w:type="spellEnd"/>
            <w:r>
              <w:t xml:space="preserve"> – образовательную работу с учётом возраста детей;    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 xml:space="preserve">полнота реализации поставленных целей и задач </w:t>
            </w:r>
            <w:proofErr w:type="spellStart"/>
            <w:r>
              <w:t>эколого</w:t>
            </w:r>
            <w:proofErr w:type="spellEnd"/>
            <w:r>
              <w:t xml:space="preserve"> – образовательной работы с детьми;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r>
              <w:t xml:space="preserve">методическая грамотность выбора и эффективность использования разнообразных методов  </w:t>
            </w:r>
            <w:proofErr w:type="spellStart"/>
            <w:r>
              <w:t>эколого</w:t>
            </w:r>
            <w:proofErr w:type="spellEnd"/>
            <w:r>
              <w:t xml:space="preserve"> – образовательной работы  с учётом возраста и индивидуальных особенностей детей;</w:t>
            </w:r>
          </w:p>
          <w:p w:rsidR="008B7624" w:rsidRDefault="008B7624">
            <w:pPr>
              <w:numPr>
                <w:ilvl w:val="0"/>
                <w:numId w:val="28"/>
              </w:numPr>
              <w:jc w:val="both"/>
            </w:pPr>
            <w:proofErr w:type="spellStart"/>
            <w:r>
              <w:t>психолого</w:t>
            </w:r>
            <w:proofErr w:type="spellEnd"/>
            <w:r>
              <w:t xml:space="preserve"> – педагогическая грамотность выбора способов и критериев диагностики уровней экологического образования отдельного ребенка;</w:t>
            </w:r>
          </w:p>
          <w:p w:rsidR="008B7624" w:rsidRDefault="008B7624">
            <w:pPr>
              <w:numPr>
                <w:ilvl w:val="0"/>
                <w:numId w:val="35"/>
              </w:numPr>
              <w:jc w:val="both"/>
            </w:pPr>
            <w:r>
              <w:t>качество интерпретации результатов диагностики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организаторских, коммуникативных  умений студента на педагогической практике.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гностических, конструктивных, организаторских, коммуникативных  умений на практических занятиях.</w:t>
            </w:r>
          </w:p>
          <w:p w:rsidR="008B7624" w:rsidRDefault="008B7624">
            <w:pPr>
              <w:jc w:val="both"/>
              <w:rPr>
                <w:i/>
              </w:rPr>
            </w:pP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Экзамен по профессиональному модулю.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 xml:space="preserve">ПК 5.1 Разработка методических материалов  на основе примерных с учетом состояния </w:t>
            </w:r>
            <w:r>
              <w:lastRenderedPageBreak/>
              <w:t>здоровья, особенностей возраста, группы и отдельных воспитанников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numPr>
                <w:ilvl w:val="0"/>
                <w:numId w:val="36"/>
              </w:numPr>
              <w:jc w:val="both"/>
            </w:pPr>
            <w:r>
              <w:lastRenderedPageBreak/>
              <w:t>правильность, содержательность и полнота методических материалов  на основе примерных с учетом состояния здоровья, особенностей возраста, группы и отдельных воспитанников;</w:t>
            </w:r>
          </w:p>
          <w:p w:rsidR="008B7624" w:rsidRDefault="008B7624">
            <w:pPr>
              <w:numPr>
                <w:ilvl w:val="0"/>
                <w:numId w:val="36"/>
              </w:numPr>
              <w:jc w:val="both"/>
            </w:pPr>
            <w:r>
              <w:lastRenderedPageBreak/>
              <w:t>соответствие педагогических разработок методическим требованиям;</w:t>
            </w:r>
          </w:p>
          <w:p w:rsidR="008B7624" w:rsidRDefault="008B7624">
            <w:pPr>
              <w:jc w:val="both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Оценка разработанных методических материалов и документации.</w:t>
            </w:r>
          </w:p>
          <w:p w:rsidR="008B7624" w:rsidRDefault="008B7624">
            <w:pPr>
              <w:jc w:val="both"/>
            </w:pPr>
            <w:r>
              <w:rPr>
                <w:i/>
              </w:rPr>
              <w:lastRenderedPageBreak/>
              <w:t>Оценка оформления конспектов и планов занятий на практических занятиях и педагогической практике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lastRenderedPageBreak/>
              <w:t>ПК 5.2 Создание в группе предметно-развивающей среды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37"/>
              </w:numPr>
              <w:jc w:val="both"/>
            </w:pPr>
            <w:proofErr w:type="spellStart"/>
            <w:r>
              <w:t>психолого</w:t>
            </w:r>
            <w:proofErr w:type="spellEnd"/>
            <w:r>
              <w:t xml:space="preserve"> –педагогическая целесообразность построения развивающей среды;</w:t>
            </w:r>
          </w:p>
          <w:p w:rsidR="008B7624" w:rsidRDefault="008B7624">
            <w:pPr>
              <w:numPr>
                <w:ilvl w:val="0"/>
                <w:numId w:val="37"/>
              </w:numPr>
              <w:jc w:val="both"/>
            </w:pPr>
            <w:r>
              <w:t>креативность построения развивающей среды;</w:t>
            </w:r>
          </w:p>
          <w:p w:rsidR="008B7624" w:rsidRDefault="008B7624">
            <w:pPr>
              <w:numPr>
                <w:ilvl w:val="0"/>
                <w:numId w:val="37"/>
              </w:numPr>
              <w:jc w:val="both"/>
            </w:pPr>
            <w:r>
              <w:t xml:space="preserve">качество презентации элементов развивающей среды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деятельности студентов на педагогической практике.</w:t>
            </w:r>
          </w:p>
          <w:p w:rsidR="008B7624" w:rsidRDefault="008B7624">
            <w:pPr>
              <w:jc w:val="both"/>
            </w:pPr>
            <w:r>
              <w:rPr>
                <w:i/>
              </w:rPr>
              <w:t>Оценка деятельности студентов на практических занятиях.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>ПК 5.3 Систематизация и оценка педагогического опыта и образовательных технологий в области дошкольного и специального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numPr>
                <w:ilvl w:val="0"/>
                <w:numId w:val="38"/>
              </w:numPr>
              <w:jc w:val="both"/>
            </w:pPr>
            <w:r>
              <w:t>качество анализа педагогического опыта и образовательных технологий в области дошкольного и специального дошкольного образования;</w:t>
            </w:r>
          </w:p>
          <w:p w:rsidR="008B7624" w:rsidRDefault="008B7624">
            <w:pPr>
              <w:numPr>
                <w:ilvl w:val="0"/>
                <w:numId w:val="38"/>
              </w:numPr>
              <w:jc w:val="both"/>
            </w:pPr>
            <w:r>
              <w:t>целесообразность постановки целей и задач  собственной педагогической деятельности на основе изучения педагогической деятельности воспитателей, на основе изучения профессиональной литературы;</w:t>
            </w:r>
          </w:p>
          <w:p w:rsidR="008B7624" w:rsidRDefault="008B7624">
            <w:pPr>
              <w:numPr>
                <w:ilvl w:val="0"/>
                <w:numId w:val="38"/>
              </w:numPr>
              <w:jc w:val="both"/>
            </w:pPr>
            <w:r>
              <w:t xml:space="preserve">качество анализа и самоанализа педагогической деятельности </w:t>
            </w:r>
          </w:p>
          <w:p w:rsidR="008B7624" w:rsidRDefault="008B7624">
            <w:pPr>
              <w:jc w:val="both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деятельности студентов на педагогической практике.</w:t>
            </w: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 xml:space="preserve">Оценка деятельности самостоятельной работы студентов.  </w:t>
            </w:r>
          </w:p>
          <w:p w:rsidR="008B7624" w:rsidRDefault="008B7624">
            <w:pPr>
              <w:jc w:val="both"/>
            </w:pP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>ПК 5.4 Оформление педагогических разработок в виде отчетов, рефератов, выступлений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39"/>
              </w:numPr>
              <w:jc w:val="both"/>
            </w:pPr>
            <w:r>
              <w:t>соответствие оформления педагогических разработок требованиям к работам определенного вида;</w:t>
            </w:r>
          </w:p>
          <w:p w:rsidR="008B7624" w:rsidRDefault="008B7624">
            <w:pPr>
              <w:numPr>
                <w:ilvl w:val="0"/>
                <w:numId w:val="39"/>
              </w:numPr>
              <w:jc w:val="both"/>
            </w:pPr>
            <w:r>
              <w:t>вариативность и эффективность презентации результатов педагогической  деятельности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разработанных методических материалов и документации.</w:t>
            </w:r>
          </w:p>
          <w:p w:rsidR="008B7624" w:rsidRDefault="008B7624">
            <w:pPr>
              <w:jc w:val="both"/>
            </w:pPr>
            <w:r>
              <w:rPr>
                <w:i/>
              </w:rPr>
              <w:t>Оценка оформления конспектов и планов занятий на практических занятиях и педагогической практике</w:t>
            </w:r>
          </w:p>
        </w:tc>
      </w:tr>
      <w:tr w:rsidR="008B7624" w:rsidTr="008B762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 xml:space="preserve">ПК 5.5 Участие в исследовательской и проектной деятельности в </w:t>
            </w:r>
            <w:r>
              <w:lastRenderedPageBreak/>
              <w:t>области дошкольного и специального дошкольного образования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0"/>
              </w:numPr>
              <w:jc w:val="both"/>
              <w:rPr>
                <w:b/>
              </w:rPr>
            </w:pPr>
            <w:r>
              <w:lastRenderedPageBreak/>
              <w:t>владение методами исследовательской деятельности (ведение наблюдений,  проведение анкетирования, бесед и др.);</w:t>
            </w:r>
          </w:p>
          <w:p w:rsidR="008B7624" w:rsidRDefault="008B7624">
            <w:pPr>
              <w:numPr>
                <w:ilvl w:val="0"/>
                <w:numId w:val="40"/>
              </w:numPr>
              <w:jc w:val="both"/>
              <w:rPr>
                <w:b/>
              </w:rPr>
            </w:pPr>
            <w:r>
              <w:lastRenderedPageBreak/>
              <w:t xml:space="preserve">умение составить тесты для диагностических карт; </w:t>
            </w:r>
          </w:p>
          <w:p w:rsidR="008B7624" w:rsidRDefault="008B7624">
            <w:pPr>
              <w:framePr w:hSpace="180" w:wrap="around" w:vAnchor="text" w:hAnchor="margin" w:y="398"/>
              <w:numPr>
                <w:ilvl w:val="0"/>
                <w:numId w:val="40"/>
              </w:numPr>
              <w:jc w:val="both"/>
              <w:rPr>
                <w:b/>
              </w:rPr>
            </w:pPr>
            <w:r>
              <w:t>качество проведения опытно - практического исследования, экспериментов по проблеме курсовой работы или  дипломного проекта</w:t>
            </w:r>
          </w:p>
          <w:p w:rsidR="008B7624" w:rsidRDefault="008B7624">
            <w:pPr>
              <w:framePr w:hSpace="180" w:wrap="around" w:vAnchor="text" w:hAnchor="margin" w:y="398"/>
              <w:numPr>
                <w:ilvl w:val="0"/>
                <w:numId w:val="40"/>
              </w:numPr>
              <w:jc w:val="both"/>
              <w:rPr>
                <w:b/>
              </w:rPr>
            </w:pPr>
            <w:r>
              <w:t>качество обработки данных, обобщающих результаты наблюдений, бесед, тестов;</w:t>
            </w:r>
          </w:p>
          <w:p w:rsidR="008B7624" w:rsidRDefault="008B7624">
            <w:pPr>
              <w:framePr w:hSpace="180" w:wrap="around" w:vAnchor="text" w:hAnchor="margin" w:y="398"/>
              <w:numPr>
                <w:ilvl w:val="0"/>
                <w:numId w:val="40"/>
              </w:numPr>
              <w:jc w:val="both"/>
              <w:rPr>
                <w:b/>
              </w:rPr>
            </w:pPr>
            <w:r>
              <w:t>внедрение передового педагогического опыта в свою деятельность;</w:t>
            </w:r>
          </w:p>
          <w:p w:rsidR="008B7624" w:rsidRDefault="008B7624">
            <w:pPr>
              <w:numPr>
                <w:ilvl w:val="0"/>
                <w:numId w:val="40"/>
              </w:numPr>
              <w:jc w:val="both"/>
            </w:pPr>
            <w:r>
              <w:t>качество составления доклада, сообщение на основе изучения литературы по проблемам курсовой работы и дипломного проекта.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Оценка исследовательских умений студентов на </w:t>
            </w:r>
            <w:r>
              <w:rPr>
                <w:i/>
              </w:rPr>
              <w:lastRenderedPageBreak/>
              <w:t>практических занятиях.</w:t>
            </w:r>
          </w:p>
          <w:p w:rsidR="008B7624" w:rsidRDefault="008B7624">
            <w:pPr>
              <w:jc w:val="both"/>
            </w:pPr>
            <w:r>
              <w:rPr>
                <w:i/>
              </w:rPr>
              <w:t>Оценка исследовательских умений студентов в процессе защиты курсовых работ и  дипломных проектов.</w:t>
            </w:r>
          </w:p>
        </w:tc>
      </w:tr>
    </w:tbl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t>сформированность</w:t>
      </w:r>
      <w:proofErr w:type="spellEnd"/>
      <w:r>
        <w:t xml:space="preserve"> профессиональных компетенций, но и развитие общих компетенций и обеспечивающих их умений.</w:t>
      </w:r>
    </w:p>
    <w:p w:rsidR="008B7624" w:rsidRDefault="008B7624" w:rsidP="008B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3960"/>
        <w:gridCol w:w="2803"/>
      </w:tblGrid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8B7624" w:rsidRDefault="008B76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624" w:rsidRDefault="008B7624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>ОК 1. Понимание сущности и социальной значимости своей будущей профессии, проявлять к ней устойчивый интерес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1"/>
              </w:numPr>
              <w:tabs>
                <w:tab w:val="left" w:pos="252"/>
              </w:tabs>
            </w:pPr>
            <w:r>
              <w:t>демонстрация стабильного интереса к будущей профессиональной деятельности;</w:t>
            </w:r>
          </w:p>
          <w:p w:rsidR="008B7624" w:rsidRDefault="008B7624">
            <w:pPr>
              <w:numPr>
                <w:ilvl w:val="0"/>
                <w:numId w:val="41"/>
              </w:numPr>
              <w:tabs>
                <w:tab w:val="left" w:pos="252"/>
              </w:tabs>
            </w:pPr>
            <w:r>
              <w:t>высокий уровень мотивации и готовности к педагогической деятельности;</w:t>
            </w:r>
          </w:p>
          <w:p w:rsidR="008B7624" w:rsidRDefault="008B7624">
            <w:pPr>
              <w:numPr>
                <w:ilvl w:val="0"/>
                <w:numId w:val="41"/>
              </w:numPr>
              <w:tabs>
                <w:tab w:val="left" w:pos="252"/>
              </w:tabs>
            </w:pPr>
            <w:r>
              <w:t>наличие положительных отзывов по итогам педагогической практики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rPr>
                <w:i/>
              </w:rPr>
            </w:pPr>
            <w:r>
              <w:rPr>
                <w:i/>
              </w:rPr>
              <w:t>Интерпретация результатов наблюдений за деятельностью обучающегося в процессе освоения образовательной программы и педагогической практики</w:t>
            </w:r>
          </w:p>
        </w:tc>
      </w:tr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>ОК 2. Организация     собственной     деятельности,     определение методов решения профессиональных задач, оценка их эффективность и качество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2"/>
              </w:numPr>
              <w:tabs>
                <w:tab w:val="left" w:pos="252"/>
              </w:tabs>
            </w:pPr>
            <w:r>
              <w:t xml:space="preserve">обоснованность и целесообразность выбора и применения методов и способов решения профессиональных задач; </w:t>
            </w:r>
          </w:p>
          <w:p w:rsidR="008B7624" w:rsidRDefault="008B7624">
            <w:pPr>
              <w:numPr>
                <w:ilvl w:val="0"/>
                <w:numId w:val="42"/>
              </w:numPr>
              <w:tabs>
                <w:tab w:val="left" w:pos="252"/>
              </w:tabs>
            </w:pPr>
            <w:r>
              <w:t xml:space="preserve">эффективность и качество решения профессиональных задач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rPr>
                <w:i/>
              </w:rPr>
            </w:pPr>
            <w:r>
              <w:rPr>
                <w:i/>
              </w:rPr>
              <w:t>Оценка педагогической деятельности.</w:t>
            </w:r>
          </w:p>
          <w:p w:rsidR="008B7624" w:rsidRDefault="008B7624">
            <w:pPr>
              <w:rPr>
                <w:i/>
              </w:rPr>
            </w:pPr>
            <w:r>
              <w:rPr>
                <w:i/>
              </w:rPr>
              <w:t>Анализ и самоанализ результатов педагогической практики.</w:t>
            </w:r>
          </w:p>
          <w:p w:rsidR="008B7624" w:rsidRDefault="008B7624">
            <w:pPr>
              <w:rPr>
                <w:i/>
              </w:rPr>
            </w:pPr>
            <w:r>
              <w:rPr>
                <w:i/>
              </w:rPr>
              <w:t>Экзамен по профессиональному модулю</w:t>
            </w:r>
          </w:p>
        </w:tc>
      </w:tr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>ОК 3. Оценка рисков и принятие решений в нестандартных ситуациях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3"/>
              </w:numPr>
              <w:tabs>
                <w:tab w:val="left" w:pos="248"/>
              </w:tabs>
              <w:ind w:right="-122"/>
            </w:pPr>
            <w:r>
              <w:t>прогнозирование последствий педагогической деятельности на основе анализа рисков;</w:t>
            </w:r>
          </w:p>
          <w:p w:rsidR="008B7624" w:rsidRDefault="008B7624">
            <w:pPr>
              <w:numPr>
                <w:ilvl w:val="0"/>
                <w:numId w:val="43"/>
              </w:numPr>
              <w:tabs>
                <w:tab w:val="left" w:pos="248"/>
              </w:tabs>
              <w:ind w:right="-122"/>
            </w:pPr>
            <w:r>
              <w:t xml:space="preserve">оптимальность принятых решений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rPr>
                <w:i/>
              </w:rPr>
            </w:pPr>
            <w:r>
              <w:rPr>
                <w:i/>
              </w:rPr>
              <w:t xml:space="preserve">Оценка прогностических умений, оценка </w:t>
            </w:r>
            <w:proofErr w:type="spellStart"/>
            <w:r>
              <w:rPr>
                <w:i/>
              </w:rPr>
              <w:t>психолого</w:t>
            </w:r>
            <w:proofErr w:type="spellEnd"/>
            <w:r>
              <w:rPr>
                <w:i/>
              </w:rPr>
              <w:t xml:space="preserve"> –педагогической целесообразности и креативности принятого решения на педагогической практике и практических занятиях</w:t>
            </w:r>
          </w:p>
        </w:tc>
      </w:tr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lastRenderedPageBreak/>
              <w:t>ОК 4. Осуществление поиска, анализа и оценки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4"/>
              </w:numPr>
              <w:tabs>
                <w:tab w:val="left" w:pos="252"/>
              </w:tabs>
              <w:jc w:val="both"/>
            </w:pPr>
            <w:r>
              <w:t>результативность поиска необходимой информации в различных источниках, включая электронные;</w:t>
            </w:r>
          </w:p>
          <w:p w:rsidR="008B7624" w:rsidRDefault="008B7624">
            <w:pPr>
              <w:numPr>
                <w:ilvl w:val="0"/>
                <w:numId w:val="44"/>
              </w:numPr>
              <w:tabs>
                <w:tab w:val="left" w:pos="252"/>
              </w:tabs>
              <w:jc w:val="both"/>
            </w:pPr>
            <w:r>
              <w:t>оптимальность выбора значимой информации на основе анализа содержания;</w:t>
            </w:r>
          </w:p>
          <w:p w:rsidR="008B7624" w:rsidRDefault="008B7624">
            <w:pPr>
              <w:numPr>
                <w:ilvl w:val="0"/>
                <w:numId w:val="44"/>
              </w:numPr>
              <w:tabs>
                <w:tab w:val="left" w:pos="252"/>
              </w:tabs>
              <w:jc w:val="both"/>
            </w:pPr>
            <w:r>
              <w:t>высокий уровень развития информационных умений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информационных умений на практическом занятии.</w:t>
            </w:r>
          </w:p>
          <w:p w:rsidR="008B7624" w:rsidRDefault="008B7624">
            <w:pPr>
              <w:jc w:val="both"/>
              <w:rPr>
                <w:i/>
              </w:rPr>
            </w:pPr>
            <w:r>
              <w:rPr>
                <w:i/>
              </w:rPr>
              <w:t>Оценка информационных умений в ходе исследовательской или проектной работы</w:t>
            </w:r>
          </w:p>
        </w:tc>
      </w:tr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>ОК 5. Использование информационно-коммуникационных технологий для совершенствования профессиональной деятельности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4"/>
              </w:numPr>
              <w:tabs>
                <w:tab w:val="left" w:pos="252"/>
              </w:tabs>
              <w:jc w:val="both"/>
            </w:pPr>
            <w:r>
              <w:t>уровень владения информационно коммуникационными технологиями;</w:t>
            </w:r>
          </w:p>
          <w:p w:rsidR="008B7624" w:rsidRDefault="008B7624">
            <w:pPr>
              <w:numPr>
                <w:ilvl w:val="0"/>
                <w:numId w:val="44"/>
              </w:numPr>
              <w:tabs>
                <w:tab w:val="left" w:pos="252"/>
              </w:tabs>
              <w:jc w:val="both"/>
            </w:pPr>
            <w:r>
              <w:t>использование современных информационных ресурсов в профессиональном самосовершенствовании;</w:t>
            </w:r>
          </w:p>
          <w:p w:rsidR="008B7624" w:rsidRDefault="008B7624">
            <w:pPr>
              <w:numPr>
                <w:ilvl w:val="0"/>
                <w:numId w:val="44"/>
              </w:numPr>
              <w:tabs>
                <w:tab w:val="left" w:pos="252"/>
              </w:tabs>
              <w:jc w:val="both"/>
            </w:pPr>
            <w:r>
              <w:t>участие в сетевом педагогическом взаимодействии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24" w:rsidRDefault="008B7624">
            <w:pPr>
              <w:rPr>
                <w:i/>
              </w:rPr>
            </w:pPr>
          </w:p>
          <w:p w:rsidR="008B7624" w:rsidRDefault="008B7624">
            <w:pPr>
              <w:rPr>
                <w:i/>
              </w:rPr>
            </w:pPr>
            <w:r>
              <w:rPr>
                <w:i/>
              </w:rPr>
              <w:t>Оценка результатов сетевого педагогического взаимодействия.</w:t>
            </w:r>
          </w:p>
          <w:p w:rsidR="008B7624" w:rsidRDefault="008B7624">
            <w:pPr>
              <w:rPr>
                <w:i/>
              </w:rPr>
            </w:pPr>
            <w:r>
              <w:rPr>
                <w:i/>
              </w:rPr>
              <w:t>Оценка на практическом занятии.</w:t>
            </w:r>
          </w:p>
          <w:p w:rsidR="008B7624" w:rsidRDefault="008B7624">
            <w:pPr>
              <w:rPr>
                <w:i/>
              </w:rPr>
            </w:pPr>
            <w:r>
              <w:rPr>
                <w:i/>
              </w:rPr>
              <w:t>Экзамен по профессиональному модулю.</w:t>
            </w:r>
          </w:p>
        </w:tc>
      </w:tr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c"/>
              <w:widowControl w:val="0"/>
              <w:ind w:left="0" w:firstLine="0"/>
              <w:jc w:val="both"/>
            </w:pPr>
            <w:r>
              <w:t>ОК 6. Работа в коллективе и команде, взаимодействие с руководством, коллегами и социальными партнерами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4"/>
              </w:numPr>
              <w:tabs>
                <w:tab w:val="left" w:pos="252"/>
              </w:tabs>
            </w:pPr>
            <w:r>
              <w:t>умение согласовывать свои действия с коллективом сотрудников, руководителем, социальными партнерами;</w:t>
            </w:r>
          </w:p>
          <w:p w:rsidR="008B7624" w:rsidRDefault="008B7624">
            <w:pPr>
              <w:numPr>
                <w:ilvl w:val="0"/>
                <w:numId w:val="44"/>
              </w:numPr>
              <w:tabs>
                <w:tab w:val="left" w:pos="252"/>
              </w:tabs>
            </w:pPr>
            <w:r>
              <w:t>уровень владения техниками бесконфликтного взаимодействия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rPr>
                <w:i/>
              </w:rPr>
            </w:pPr>
            <w:r>
              <w:rPr>
                <w:i/>
              </w:rPr>
              <w:t>Оценка коммуникативных умений на практических занятиях, педагогической практике</w:t>
            </w:r>
          </w:p>
        </w:tc>
      </w:tr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c"/>
              <w:widowControl w:val="0"/>
              <w:ind w:left="0" w:firstLine="0"/>
              <w:jc w:val="both"/>
            </w:pPr>
            <w:r>
              <w:t>ОК 7. Постановка цели, мотивация деятельности воспитанников, организация и контроль их работы с принятием на себя ответственности за качество образовательного процесса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5"/>
              </w:numPr>
              <w:tabs>
                <w:tab w:val="left" w:pos="252"/>
              </w:tabs>
            </w:pPr>
            <w:r>
              <w:t>умение формировать мотивацию детей;</w:t>
            </w:r>
          </w:p>
          <w:p w:rsidR="008B7624" w:rsidRDefault="008B7624">
            <w:pPr>
              <w:numPr>
                <w:ilvl w:val="0"/>
                <w:numId w:val="45"/>
              </w:numPr>
              <w:tabs>
                <w:tab w:val="left" w:pos="252"/>
              </w:tabs>
            </w:pPr>
            <w:r>
              <w:t>высокий уровень развития организаторских умений;</w:t>
            </w:r>
          </w:p>
          <w:p w:rsidR="008B7624" w:rsidRDefault="008B7624">
            <w:pPr>
              <w:numPr>
                <w:ilvl w:val="0"/>
                <w:numId w:val="45"/>
              </w:numPr>
              <w:tabs>
                <w:tab w:val="left" w:pos="252"/>
              </w:tabs>
            </w:pPr>
            <w:r>
              <w:t>стабильные проявления ответственности за качество образовательного процесса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rPr>
                <w:i/>
              </w:rPr>
            </w:pPr>
            <w:r>
              <w:rPr>
                <w:i/>
              </w:rPr>
              <w:t>Оценка и самооценка организационных умений на практическом занятии.</w:t>
            </w:r>
          </w:p>
          <w:p w:rsidR="008B7624" w:rsidRDefault="008B7624">
            <w:pPr>
              <w:rPr>
                <w:i/>
              </w:rPr>
            </w:pPr>
            <w:r>
              <w:rPr>
                <w:i/>
              </w:rPr>
              <w:t>Оценка и самооценка организационных умений на педагогической практике.</w:t>
            </w:r>
          </w:p>
          <w:p w:rsidR="008B7624" w:rsidRDefault="008B7624">
            <w:pPr>
              <w:rPr>
                <w:i/>
              </w:rPr>
            </w:pPr>
            <w:r>
              <w:rPr>
                <w:i/>
              </w:rPr>
              <w:t>Экзамен по профессиональному модулю.</w:t>
            </w:r>
          </w:p>
        </w:tc>
      </w:tr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pStyle w:val="ac"/>
              <w:widowControl w:val="0"/>
              <w:ind w:left="0" w:firstLine="0"/>
              <w:jc w:val="both"/>
            </w:pPr>
            <w:r>
              <w:t>ОК 8. Самостоятельное определение задач профессионального и личностного развития, самообразование, осознанное планирование повышения квалификации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6"/>
              </w:numPr>
              <w:tabs>
                <w:tab w:val="left" w:pos="252"/>
              </w:tabs>
            </w:pPr>
            <w:r>
              <w:t>демонстрация стабильного интереса к дальнейшему профессиональному и личностному саморазвитию;</w:t>
            </w:r>
          </w:p>
          <w:p w:rsidR="008B7624" w:rsidRDefault="008B7624">
            <w:pPr>
              <w:numPr>
                <w:ilvl w:val="0"/>
                <w:numId w:val="46"/>
              </w:numPr>
              <w:tabs>
                <w:tab w:val="left" w:pos="252"/>
              </w:tabs>
            </w:pPr>
            <w:r>
              <w:t>высокий уровень мотивации и готовности к самообразованию и повышению квалификации;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rPr>
                <w:i/>
              </w:rPr>
            </w:pPr>
            <w:r>
              <w:rPr>
                <w:i/>
              </w:rPr>
              <w:t>Интерпретация результатов наблюдений за деятельностью обучающегося в процессе освоения образовательной программы и педагогической практики</w:t>
            </w:r>
          </w:p>
        </w:tc>
      </w:tr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 xml:space="preserve">ОК 9.Осуществление профессиональной деятельности в условиях обновления ее целей, </w:t>
            </w:r>
            <w:r>
              <w:lastRenderedPageBreak/>
              <w:t>содержания, смены технологий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7"/>
              </w:numPr>
              <w:tabs>
                <w:tab w:val="left" w:pos="252"/>
              </w:tabs>
            </w:pPr>
            <w:r>
              <w:lastRenderedPageBreak/>
              <w:t>качество анализа инноваций в области дошкольного образования;</w:t>
            </w:r>
          </w:p>
          <w:p w:rsidR="008B7624" w:rsidRDefault="008B7624">
            <w:pPr>
              <w:numPr>
                <w:ilvl w:val="0"/>
                <w:numId w:val="47"/>
              </w:numPr>
              <w:tabs>
                <w:tab w:val="left" w:pos="252"/>
              </w:tabs>
            </w:pPr>
            <w:r>
              <w:lastRenderedPageBreak/>
              <w:t>адаптация методических материалов к изменяющимся условиям профессиональной деятельности;</w:t>
            </w:r>
          </w:p>
          <w:p w:rsidR="008B7624" w:rsidRDefault="008B7624">
            <w:pPr>
              <w:numPr>
                <w:ilvl w:val="0"/>
                <w:numId w:val="47"/>
              </w:numPr>
              <w:tabs>
                <w:tab w:val="left" w:pos="252"/>
              </w:tabs>
            </w:pPr>
            <w:r>
              <w:t>стабильное проявление интереса к инновациям в области образования;</w:t>
            </w:r>
          </w:p>
          <w:p w:rsidR="008B7624" w:rsidRDefault="008B7624">
            <w:pPr>
              <w:numPr>
                <w:ilvl w:val="0"/>
                <w:numId w:val="47"/>
              </w:numPr>
              <w:tabs>
                <w:tab w:val="left" w:pos="252"/>
              </w:tabs>
            </w:pPr>
            <w:r>
              <w:t>мобильность, способность к быстрой адаптации к изменившимся условиям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rPr>
                <w:i/>
              </w:rPr>
            </w:pPr>
            <w:r>
              <w:rPr>
                <w:i/>
              </w:rPr>
              <w:lastRenderedPageBreak/>
              <w:t>Оценка результатов педагогической практики.</w:t>
            </w:r>
          </w:p>
          <w:p w:rsidR="008B7624" w:rsidRDefault="008B7624">
            <w:pPr>
              <w:rPr>
                <w:i/>
              </w:rPr>
            </w:pPr>
            <w:r>
              <w:rPr>
                <w:i/>
              </w:rPr>
              <w:lastRenderedPageBreak/>
              <w:t>Оценка эффективности используемых образовательных технологий.</w:t>
            </w:r>
          </w:p>
          <w:p w:rsidR="008B7624" w:rsidRDefault="008B7624">
            <w:pPr>
              <w:rPr>
                <w:i/>
              </w:rPr>
            </w:pPr>
            <w:r>
              <w:rPr>
                <w:i/>
              </w:rPr>
              <w:t>Экзамен по профессиональному модулю.</w:t>
            </w:r>
          </w:p>
        </w:tc>
      </w:tr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lastRenderedPageBreak/>
              <w:t>ОК 10. Осуществление профилактики травматизма, обеспечение охраны жизни и здоровья детей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8"/>
              </w:numPr>
              <w:tabs>
                <w:tab w:val="left" w:pos="252"/>
              </w:tabs>
            </w:pPr>
            <w:r>
              <w:t>соблюдение техники безопасности, создание безопасной образовательной среды;</w:t>
            </w:r>
          </w:p>
          <w:p w:rsidR="008B7624" w:rsidRDefault="008B7624">
            <w:pPr>
              <w:numPr>
                <w:ilvl w:val="0"/>
                <w:numId w:val="48"/>
              </w:numPr>
              <w:tabs>
                <w:tab w:val="left" w:pos="252"/>
              </w:tabs>
            </w:pPr>
            <w:r>
              <w:t>качественное планирование и проведение мероприятий по подготовке и защите детей и взрослых в чрезвычайных ситуациях;</w:t>
            </w:r>
          </w:p>
          <w:p w:rsidR="008B7624" w:rsidRDefault="008B7624">
            <w:pPr>
              <w:numPr>
                <w:ilvl w:val="0"/>
                <w:numId w:val="48"/>
              </w:numPr>
              <w:tabs>
                <w:tab w:val="left" w:pos="252"/>
              </w:tabs>
            </w:pPr>
            <w:r>
              <w:t>использование способов, форм и методов  профилактики травматизма, обеспечение охраны жизни и здоровья детей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rPr>
                <w:i/>
              </w:rPr>
            </w:pPr>
            <w:r>
              <w:rPr>
                <w:i/>
              </w:rPr>
              <w:t>Оценка результатов педагогической практики.</w:t>
            </w:r>
          </w:p>
          <w:p w:rsidR="008B7624" w:rsidRDefault="008B7624">
            <w:pPr>
              <w:rPr>
                <w:i/>
              </w:rPr>
            </w:pPr>
            <w:r>
              <w:rPr>
                <w:i/>
              </w:rPr>
              <w:t>Оценка деятельности студентов на практических занятиях.</w:t>
            </w:r>
          </w:p>
          <w:p w:rsidR="008B7624" w:rsidRDefault="008B7624">
            <w:r>
              <w:rPr>
                <w:i/>
              </w:rPr>
              <w:t>Экзамен по профессиональному модулю.</w:t>
            </w:r>
          </w:p>
        </w:tc>
      </w:tr>
      <w:tr w:rsidR="008B7624" w:rsidTr="008B762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widowControl w:val="0"/>
              <w:jc w:val="both"/>
            </w:pPr>
            <w:r>
              <w:t>ОК 11. Осуществление профессиональной деятельности с соблюдением регулирующих ее правовых норм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numPr>
                <w:ilvl w:val="0"/>
                <w:numId w:val="49"/>
              </w:numPr>
              <w:tabs>
                <w:tab w:val="left" w:pos="252"/>
              </w:tabs>
            </w:pPr>
            <w:r>
              <w:t>знание основных нормативно – правовых документов, регламентирующих профессиональную деятельность;</w:t>
            </w:r>
          </w:p>
          <w:p w:rsidR="008B7624" w:rsidRDefault="008B7624">
            <w:pPr>
              <w:numPr>
                <w:ilvl w:val="0"/>
                <w:numId w:val="49"/>
              </w:numPr>
              <w:tabs>
                <w:tab w:val="left" w:pos="252"/>
              </w:tabs>
            </w:pPr>
            <w:r>
              <w:t>соблюдение правовых норм, регулирующих профессиональную деятельность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24" w:rsidRDefault="008B7624">
            <w:pPr>
              <w:rPr>
                <w:i/>
              </w:rPr>
            </w:pPr>
            <w:r>
              <w:rPr>
                <w:i/>
              </w:rPr>
              <w:t>Оценка результатов педагогической практики.</w:t>
            </w:r>
          </w:p>
          <w:p w:rsidR="008B7624" w:rsidRDefault="008B7624">
            <w:pPr>
              <w:rPr>
                <w:i/>
              </w:rPr>
            </w:pPr>
            <w:r>
              <w:rPr>
                <w:i/>
              </w:rPr>
              <w:t>Оценка деятельности студентов на практических занятиях.</w:t>
            </w:r>
          </w:p>
          <w:p w:rsidR="008B7624" w:rsidRDefault="008B7624">
            <w:r>
              <w:rPr>
                <w:i/>
              </w:rPr>
              <w:t>Экзамен по профессиональному модулю.</w:t>
            </w:r>
          </w:p>
        </w:tc>
      </w:tr>
    </w:tbl>
    <w:p w:rsidR="008B7624" w:rsidRDefault="008B7624" w:rsidP="008B7624">
      <w:pPr>
        <w:spacing w:line="360" w:lineRule="auto"/>
        <w:rPr>
          <w:b/>
        </w:rPr>
      </w:pPr>
    </w:p>
    <w:p w:rsidR="0036791E" w:rsidRDefault="0036791E"/>
    <w:sectPr w:rsidR="0036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E644C"/>
    <w:multiLevelType w:val="hybridMultilevel"/>
    <w:tmpl w:val="17AEC07C"/>
    <w:lvl w:ilvl="0" w:tplc="097AF36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531486A"/>
    <w:multiLevelType w:val="hybridMultilevel"/>
    <w:tmpl w:val="A5CC2F7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1C4962"/>
    <w:multiLevelType w:val="hybridMultilevel"/>
    <w:tmpl w:val="DA127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C632A4"/>
    <w:multiLevelType w:val="hybridMultilevel"/>
    <w:tmpl w:val="BD1A2F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E5B6DE0"/>
    <w:multiLevelType w:val="hybridMultilevel"/>
    <w:tmpl w:val="07022CE2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E9C2563"/>
    <w:multiLevelType w:val="hybridMultilevel"/>
    <w:tmpl w:val="9F1E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8645B8"/>
    <w:multiLevelType w:val="hybridMultilevel"/>
    <w:tmpl w:val="B6C8998E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BF6F83"/>
    <w:multiLevelType w:val="hybridMultilevel"/>
    <w:tmpl w:val="EA20681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D61CD8"/>
    <w:multiLevelType w:val="hybridMultilevel"/>
    <w:tmpl w:val="8C08ACB0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B09607C"/>
    <w:multiLevelType w:val="hybridMultilevel"/>
    <w:tmpl w:val="9594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BB17AC9"/>
    <w:multiLevelType w:val="hybridMultilevel"/>
    <w:tmpl w:val="79AA077A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CE11671"/>
    <w:multiLevelType w:val="hybridMultilevel"/>
    <w:tmpl w:val="2F9AB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F5C40D8"/>
    <w:multiLevelType w:val="hybridMultilevel"/>
    <w:tmpl w:val="E786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F997801"/>
    <w:multiLevelType w:val="hybridMultilevel"/>
    <w:tmpl w:val="14EC0D90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2A01D60"/>
    <w:multiLevelType w:val="hybridMultilevel"/>
    <w:tmpl w:val="3AD68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6647287"/>
    <w:multiLevelType w:val="hybridMultilevel"/>
    <w:tmpl w:val="E7D698F2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80C212E"/>
    <w:multiLevelType w:val="hybridMultilevel"/>
    <w:tmpl w:val="41EED9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2C55030A"/>
    <w:multiLevelType w:val="hybridMultilevel"/>
    <w:tmpl w:val="76E25592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CFA3FC9"/>
    <w:multiLevelType w:val="hybridMultilevel"/>
    <w:tmpl w:val="A4469A8C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D059EE"/>
    <w:multiLevelType w:val="hybridMultilevel"/>
    <w:tmpl w:val="8BC45C40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20B151C"/>
    <w:multiLevelType w:val="hybridMultilevel"/>
    <w:tmpl w:val="F5404DDE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6506565"/>
    <w:multiLevelType w:val="hybridMultilevel"/>
    <w:tmpl w:val="31282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78F1F29"/>
    <w:multiLevelType w:val="hybridMultilevel"/>
    <w:tmpl w:val="420E98E4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8B70FC0"/>
    <w:multiLevelType w:val="hybridMultilevel"/>
    <w:tmpl w:val="B8C60040"/>
    <w:lvl w:ilvl="0" w:tplc="097AF36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3A627B46"/>
    <w:multiLevelType w:val="hybridMultilevel"/>
    <w:tmpl w:val="052E2F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3AA21FA8"/>
    <w:multiLevelType w:val="hybridMultilevel"/>
    <w:tmpl w:val="F8EAA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CCF24A0"/>
    <w:multiLevelType w:val="hybridMultilevel"/>
    <w:tmpl w:val="9D78AC82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07F7AC9"/>
    <w:multiLevelType w:val="hybridMultilevel"/>
    <w:tmpl w:val="9A1CC99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8925B92"/>
    <w:multiLevelType w:val="hybridMultilevel"/>
    <w:tmpl w:val="91C6DD5A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988368C"/>
    <w:multiLevelType w:val="hybridMultilevel"/>
    <w:tmpl w:val="C9EE646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DCF4AE0"/>
    <w:multiLevelType w:val="hybridMultilevel"/>
    <w:tmpl w:val="8B2EF8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4E9C6FEF"/>
    <w:multiLevelType w:val="hybridMultilevel"/>
    <w:tmpl w:val="F01AC3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EF66C77"/>
    <w:multiLevelType w:val="hybridMultilevel"/>
    <w:tmpl w:val="A2F2C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22D5A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4">
    <w:nsid w:val="528F79C0"/>
    <w:multiLevelType w:val="hybridMultilevel"/>
    <w:tmpl w:val="3EF00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EAA666C"/>
    <w:multiLevelType w:val="hybridMultilevel"/>
    <w:tmpl w:val="0EAE7CB2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19904A6"/>
    <w:multiLevelType w:val="hybridMultilevel"/>
    <w:tmpl w:val="0B98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3126A7C"/>
    <w:multiLevelType w:val="hybridMultilevel"/>
    <w:tmpl w:val="A89CDAD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5F54104"/>
    <w:multiLevelType w:val="hybridMultilevel"/>
    <w:tmpl w:val="06CE4CE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81070AD"/>
    <w:multiLevelType w:val="hybridMultilevel"/>
    <w:tmpl w:val="BC46631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A3254B9"/>
    <w:multiLevelType w:val="hybridMultilevel"/>
    <w:tmpl w:val="2722CD2E"/>
    <w:lvl w:ilvl="0" w:tplc="097AF36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>
    <w:nsid w:val="6C9B3EDF"/>
    <w:multiLevelType w:val="hybridMultilevel"/>
    <w:tmpl w:val="E218668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6CE44715"/>
    <w:multiLevelType w:val="hybridMultilevel"/>
    <w:tmpl w:val="862609F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DD71A14"/>
    <w:multiLevelType w:val="hybridMultilevel"/>
    <w:tmpl w:val="6A64FF10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22244E7"/>
    <w:multiLevelType w:val="hybridMultilevel"/>
    <w:tmpl w:val="4C8C2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785F2C9B"/>
    <w:multiLevelType w:val="hybridMultilevel"/>
    <w:tmpl w:val="E3A8482E"/>
    <w:lvl w:ilvl="0" w:tplc="B0B6C88A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B91313C"/>
    <w:multiLevelType w:val="hybridMultilevel"/>
    <w:tmpl w:val="0C044C34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BF4148A"/>
    <w:multiLevelType w:val="hybridMultilevel"/>
    <w:tmpl w:val="2E04AE58"/>
    <w:lvl w:ilvl="0" w:tplc="097AF36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35"/>
  </w:num>
  <w:num w:numId="5">
    <w:abstractNumId w:val="6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7"/>
  </w:num>
  <w:num w:numId="29">
    <w:abstractNumId w:val="28"/>
  </w:num>
  <w:num w:numId="30">
    <w:abstractNumId w:val="37"/>
  </w:num>
  <w:num w:numId="31">
    <w:abstractNumId w:val="10"/>
  </w:num>
  <w:num w:numId="32">
    <w:abstractNumId w:val="8"/>
  </w:num>
  <w:num w:numId="33">
    <w:abstractNumId w:val="38"/>
  </w:num>
  <w:num w:numId="34">
    <w:abstractNumId w:val="19"/>
  </w:num>
  <w:num w:numId="35">
    <w:abstractNumId w:val="43"/>
  </w:num>
  <w:num w:numId="36">
    <w:abstractNumId w:val="39"/>
  </w:num>
  <w:num w:numId="37">
    <w:abstractNumId w:val="47"/>
  </w:num>
  <w:num w:numId="38">
    <w:abstractNumId w:val="13"/>
  </w:num>
  <w:num w:numId="39">
    <w:abstractNumId w:val="26"/>
  </w:num>
  <w:num w:numId="40">
    <w:abstractNumId w:val="22"/>
  </w:num>
  <w:num w:numId="41">
    <w:abstractNumId w:val="29"/>
  </w:num>
  <w:num w:numId="42">
    <w:abstractNumId w:val="15"/>
  </w:num>
  <w:num w:numId="43">
    <w:abstractNumId w:val="48"/>
  </w:num>
  <w:num w:numId="44">
    <w:abstractNumId w:val="40"/>
  </w:num>
  <w:num w:numId="45">
    <w:abstractNumId w:val="27"/>
  </w:num>
  <w:num w:numId="46">
    <w:abstractNumId w:val="1"/>
  </w:num>
  <w:num w:numId="47">
    <w:abstractNumId w:val="23"/>
  </w:num>
  <w:num w:numId="48">
    <w:abstractNumId w:val="42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D0A"/>
    <w:rsid w:val="002034F6"/>
    <w:rsid w:val="00297D0A"/>
    <w:rsid w:val="0036791E"/>
    <w:rsid w:val="004D2F16"/>
    <w:rsid w:val="006C317B"/>
    <w:rsid w:val="00782826"/>
    <w:rsid w:val="008B7624"/>
    <w:rsid w:val="00BF1EC8"/>
    <w:rsid w:val="00E7259F"/>
    <w:rsid w:val="00ED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68C76-69F2-4B49-9822-9CE2ED21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7624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B76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8B7624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8B76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8B7624"/>
    <w:pPr>
      <w:overflowPunct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76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8B762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8B76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8B76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8B762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8B7624"/>
    <w:rPr>
      <w:rFonts w:ascii="Times New Roman" w:hAnsi="Times New Roman" w:cs="Times New Roman" w:hint="default"/>
      <w:color w:val="006699"/>
      <w:u w:val="single"/>
    </w:rPr>
  </w:style>
  <w:style w:type="character" w:styleId="a4">
    <w:name w:val="FollowedHyperlink"/>
    <w:basedOn w:val="a0"/>
    <w:uiPriority w:val="99"/>
    <w:semiHidden/>
    <w:unhideWhenUsed/>
    <w:rsid w:val="008B7624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8B7624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8B7624"/>
    <w:rPr>
      <w:szCs w:val="22"/>
    </w:rPr>
  </w:style>
  <w:style w:type="character" w:customStyle="1" w:styleId="a7">
    <w:name w:val="Текст сноски Знак"/>
    <w:basedOn w:val="a0"/>
    <w:link w:val="a6"/>
    <w:uiPriority w:val="99"/>
    <w:semiHidden/>
    <w:rsid w:val="008B7624"/>
    <w:rPr>
      <w:rFonts w:ascii="Times New Roman" w:eastAsia="Times New Roman" w:hAnsi="Times New Roman" w:cs="Times New Roman"/>
      <w:sz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B76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B7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B762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B7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"/>
    <w:basedOn w:val="a"/>
    <w:uiPriority w:val="99"/>
    <w:semiHidden/>
    <w:unhideWhenUsed/>
    <w:rsid w:val="008B7624"/>
    <w:pPr>
      <w:ind w:left="283" w:hanging="283"/>
    </w:pPr>
  </w:style>
  <w:style w:type="paragraph" w:styleId="21">
    <w:name w:val="List 2"/>
    <w:basedOn w:val="a"/>
    <w:uiPriority w:val="99"/>
    <w:semiHidden/>
    <w:unhideWhenUsed/>
    <w:rsid w:val="008B7624"/>
    <w:pPr>
      <w:ind w:left="566" w:hanging="283"/>
    </w:pPr>
  </w:style>
  <w:style w:type="paragraph" w:styleId="ad">
    <w:name w:val="Title"/>
    <w:basedOn w:val="a"/>
    <w:link w:val="ae"/>
    <w:uiPriority w:val="99"/>
    <w:qFormat/>
    <w:rsid w:val="008B7624"/>
    <w:pPr>
      <w:overflowPunct w:val="0"/>
      <w:autoSpaceDE w:val="0"/>
      <w:autoSpaceDN w:val="0"/>
      <w:adjustRightInd w:val="0"/>
      <w:jc w:val="center"/>
    </w:pPr>
    <w:rPr>
      <w:b/>
      <w:sz w:val="28"/>
      <w:szCs w:val="20"/>
    </w:rPr>
  </w:style>
  <w:style w:type="character" w:customStyle="1" w:styleId="ae">
    <w:name w:val="Название Знак"/>
    <w:basedOn w:val="a0"/>
    <w:link w:val="ad"/>
    <w:uiPriority w:val="99"/>
    <w:rsid w:val="008B76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8B7624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8B7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8B7624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8B7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Subtitle"/>
    <w:basedOn w:val="a"/>
    <w:next w:val="a"/>
    <w:link w:val="af4"/>
    <w:uiPriority w:val="99"/>
    <w:qFormat/>
    <w:rsid w:val="008B7624"/>
    <w:pPr>
      <w:spacing w:after="60"/>
      <w:jc w:val="center"/>
      <w:outlineLvl w:val="1"/>
    </w:pPr>
    <w:rPr>
      <w:rFonts w:ascii="Cambria" w:hAnsi="Cambria"/>
    </w:rPr>
  </w:style>
  <w:style w:type="character" w:customStyle="1" w:styleId="af4">
    <w:name w:val="Подзаголовок Знак"/>
    <w:basedOn w:val="a0"/>
    <w:link w:val="af3"/>
    <w:uiPriority w:val="99"/>
    <w:rsid w:val="008B7624"/>
    <w:rPr>
      <w:rFonts w:ascii="Cambria" w:eastAsia="Times New Roman" w:hAnsi="Cambria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B762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8B7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B7624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B7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8B762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8B7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8B762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B7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uiPriority w:val="99"/>
    <w:semiHidden/>
    <w:unhideWhenUsed/>
    <w:rsid w:val="008B762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semiHidden/>
    <w:rsid w:val="008B762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8B762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B7624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List Paragraph"/>
    <w:basedOn w:val="a"/>
    <w:uiPriority w:val="99"/>
    <w:qFormat/>
    <w:rsid w:val="008B7624"/>
    <w:pPr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1">
    <w:name w:val="Style21"/>
    <w:basedOn w:val="a"/>
    <w:uiPriority w:val="99"/>
    <w:rsid w:val="008B7624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7">
    <w:name w:val="Style7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8B7624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4">
    <w:name w:val="Style4"/>
    <w:basedOn w:val="a"/>
    <w:uiPriority w:val="99"/>
    <w:rsid w:val="008B7624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6">
    <w:name w:val="Style6"/>
    <w:basedOn w:val="a"/>
    <w:uiPriority w:val="99"/>
    <w:rsid w:val="008B7624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10">
    <w:name w:val="Style10"/>
    <w:basedOn w:val="a"/>
    <w:uiPriority w:val="99"/>
    <w:rsid w:val="008B7624"/>
    <w:pPr>
      <w:widowControl w:val="0"/>
      <w:autoSpaceDE w:val="0"/>
      <w:autoSpaceDN w:val="0"/>
      <w:adjustRightInd w:val="0"/>
      <w:spacing w:line="197" w:lineRule="exact"/>
      <w:ind w:firstLine="120"/>
      <w:jc w:val="both"/>
    </w:pPr>
  </w:style>
  <w:style w:type="paragraph" w:customStyle="1" w:styleId="Style11">
    <w:name w:val="Style11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8B7624"/>
    <w:pPr>
      <w:widowControl w:val="0"/>
      <w:autoSpaceDE w:val="0"/>
      <w:autoSpaceDN w:val="0"/>
      <w:adjustRightInd w:val="0"/>
      <w:spacing w:line="307" w:lineRule="exact"/>
      <w:jc w:val="right"/>
    </w:pPr>
  </w:style>
  <w:style w:type="paragraph" w:customStyle="1" w:styleId="Style8">
    <w:name w:val="Style8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8B7624"/>
    <w:pPr>
      <w:widowControl w:val="0"/>
      <w:autoSpaceDE w:val="0"/>
      <w:autoSpaceDN w:val="0"/>
      <w:adjustRightInd w:val="0"/>
      <w:spacing w:line="197" w:lineRule="exact"/>
      <w:ind w:firstLine="202"/>
      <w:jc w:val="both"/>
    </w:pPr>
  </w:style>
  <w:style w:type="paragraph" w:customStyle="1" w:styleId="Style14">
    <w:name w:val="Style14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8B7624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6">
    <w:name w:val="Style16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uiPriority w:val="99"/>
    <w:rsid w:val="008B7624"/>
    <w:pPr>
      <w:widowControl w:val="0"/>
      <w:autoSpaceDE w:val="0"/>
      <w:autoSpaceDN w:val="0"/>
      <w:adjustRightInd w:val="0"/>
      <w:spacing w:line="274" w:lineRule="exact"/>
      <w:ind w:hanging="427"/>
    </w:pPr>
  </w:style>
  <w:style w:type="paragraph" w:customStyle="1" w:styleId="Style13">
    <w:name w:val="Style13"/>
    <w:basedOn w:val="a"/>
    <w:uiPriority w:val="99"/>
    <w:rsid w:val="008B7624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Style25">
    <w:name w:val="Style25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Style29">
    <w:name w:val="Style29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11">
    <w:name w:val="Абзац списка1"/>
    <w:basedOn w:val="a"/>
    <w:uiPriority w:val="99"/>
    <w:rsid w:val="008B7624"/>
    <w:pPr>
      <w:spacing w:after="200" w:line="360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Style30">
    <w:name w:val="Style30"/>
    <w:basedOn w:val="a"/>
    <w:uiPriority w:val="99"/>
    <w:rsid w:val="008B7624"/>
    <w:pPr>
      <w:widowControl w:val="0"/>
      <w:autoSpaceDE w:val="0"/>
      <w:autoSpaceDN w:val="0"/>
      <w:adjustRightInd w:val="0"/>
      <w:spacing w:line="277" w:lineRule="exact"/>
      <w:jc w:val="both"/>
    </w:pPr>
  </w:style>
  <w:style w:type="paragraph" w:customStyle="1" w:styleId="Style31">
    <w:name w:val="Style31"/>
    <w:basedOn w:val="a"/>
    <w:uiPriority w:val="99"/>
    <w:rsid w:val="008B7624"/>
    <w:pPr>
      <w:widowControl w:val="0"/>
      <w:autoSpaceDE w:val="0"/>
      <w:autoSpaceDN w:val="0"/>
      <w:adjustRightInd w:val="0"/>
      <w:spacing w:line="280" w:lineRule="exact"/>
    </w:pPr>
  </w:style>
  <w:style w:type="paragraph" w:customStyle="1" w:styleId="Style32">
    <w:name w:val="Style32"/>
    <w:basedOn w:val="a"/>
    <w:uiPriority w:val="99"/>
    <w:rsid w:val="008B7624"/>
    <w:pPr>
      <w:widowControl w:val="0"/>
      <w:autoSpaceDE w:val="0"/>
      <w:autoSpaceDN w:val="0"/>
      <w:adjustRightInd w:val="0"/>
    </w:pPr>
  </w:style>
  <w:style w:type="paragraph" w:customStyle="1" w:styleId="ListParagraph1">
    <w:name w:val="List Paragraph1"/>
    <w:basedOn w:val="a"/>
    <w:uiPriority w:val="99"/>
    <w:rsid w:val="008B7624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8B7624"/>
    <w:pPr>
      <w:overflowPunct w:val="0"/>
      <w:autoSpaceDE w:val="0"/>
      <w:autoSpaceDN w:val="0"/>
      <w:adjustRightInd w:val="0"/>
      <w:spacing w:line="360" w:lineRule="auto"/>
    </w:pPr>
    <w:rPr>
      <w:sz w:val="28"/>
      <w:szCs w:val="20"/>
    </w:rPr>
  </w:style>
  <w:style w:type="character" w:styleId="afa">
    <w:name w:val="footnote reference"/>
    <w:basedOn w:val="a0"/>
    <w:uiPriority w:val="99"/>
    <w:semiHidden/>
    <w:unhideWhenUsed/>
    <w:rsid w:val="008B7624"/>
    <w:rPr>
      <w:rFonts w:ascii="Times New Roman" w:hAnsi="Times New Roman" w:cs="Times New Roman" w:hint="default"/>
      <w:vertAlign w:val="superscript"/>
    </w:rPr>
  </w:style>
  <w:style w:type="character" w:styleId="afb">
    <w:name w:val="page number"/>
    <w:basedOn w:val="a0"/>
    <w:uiPriority w:val="99"/>
    <w:semiHidden/>
    <w:unhideWhenUsed/>
    <w:rsid w:val="008B7624"/>
    <w:rPr>
      <w:rFonts w:ascii="Times New Roman" w:hAnsi="Times New Roman" w:cs="Times New Roman" w:hint="default"/>
    </w:rPr>
  </w:style>
  <w:style w:type="character" w:customStyle="1" w:styleId="FooterChar">
    <w:name w:val="Footer Char"/>
    <w:basedOn w:val="a0"/>
    <w:uiPriority w:val="99"/>
    <w:locked/>
    <w:rsid w:val="008B7624"/>
  </w:style>
  <w:style w:type="character" w:customStyle="1" w:styleId="12">
    <w:name w:val="Текст сноски Знак1"/>
    <w:basedOn w:val="a0"/>
    <w:uiPriority w:val="99"/>
    <w:semiHidden/>
    <w:rsid w:val="008B7624"/>
    <w:rPr>
      <w:sz w:val="20"/>
      <w:szCs w:val="20"/>
    </w:rPr>
  </w:style>
  <w:style w:type="character" w:customStyle="1" w:styleId="FootnoteTextChar1">
    <w:name w:val="Footnote Text Char1"/>
    <w:basedOn w:val="a0"/>
    <w:uiPriority w:val="99"/>
    <w:semiHidden/>
    <w:locked/>
    <w:rsid w:val="008B7624"/>
    <w:rPr>
      <w:sz w:val="20"/>
    </w:rPr>
  </w:style>
  <w:style w:type="character" w:customStyle="1" w:styleId="HeaderChar">
    <w:name w:val="Header Char"/>
    <w:basedOn w:val="a0"/>
    <w:uiPriority w:val="99"/>
    <w:locked/>
    <w:rsid w:val="008B7624"/>
    <w:rPr>
      <w:rFonts w:ascii="Times New Roman" w:hAnsi="Times New Roman" w:cs="Times New Roman" w:hint="default"/>
      <w:sz w:val="20"/>
      <w:lang w:eastAsia="ru-RU"/>
    </w:rPr>
  </w:style>
  <w:style w:type="character" w:customStyle="1" w:styleId="FontStyle38">
    <w:name w:val="Font Style38"/>
    <w:uiPriority w:val="99"/>
    <w:rsid w:val="008B7624"/>
    <w:rPr>
      <w:rFonts w:ascii="Times New Roman" w:hAnsi="Times New Roman" w:cs="Times New Roman" w:hint="default"/>
      <w:sz w:val="8"/>
    </w:rPr>
  </w:style>
  <w:style w:type="character" w:customStyle="1" w:styleId="FontStyle39">
    <w:name w:val="Font Style39"/>
    <w:uiPriority w:val="99"/>
    <w:rsid w:val="008B7624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40">
    <w:name w:val="Font Style40"/>
    <w:uiPriority w:val="99"/>
    <w:rsid w:val="008B7624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7">
    <w:name w:val="Font Style27"/>
    <w:uiPriority w:val="99"/>
    <w:rsid w:val="008B7624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24">
    <w:name w:val="Font Style24"/>
    <w:uiPriority w:val="99"/>
    <w:rsid w:val="008B7624"/>
    <w:rPr>
      <w:rFonts w:ascii="Times New Roman" w:hAnsi="Times New Roman" w:cs="Times New Roman" w:hint="default"/>
      <w:sz w:val="22"/>
    </w:rPr>
  </w:style>
  <w:style w:type="character" w:customStyle="1" w:styleId="FontStyle25">
    <w:name w:val="Font Style25"/>
    <w:uiPriority w:val="99"/>
    <w:rsid w:val="008B7624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26">
    <w:name w:val="Font Style26"/>
    <w:uiPriority w:val="99"/>
    <w:rsid w:val="008B7624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28">
    <w:name w:val="Font Style28"/>
    <w:uiPriority w:val="99"/>
    <w:rsid w:val="008B7624"/>
    <w:rPr>
      <w:rFonts w:ascii="Times New Roman" w:hAnsi="Times New Roman" w:cs="Times New Roman" w:hint="default"/>
      <w:sz w:val="26"/>
    </w:rPr>
  </w:style>
  <w:style w:type="character" w:customStyle="1" w:styleId="FontStyle31">
    <w:name w:val="Font Style31"/>
    <w:uiPriority w:val="99"/>
    <w:rsid w:val="008B7624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37">
    <w:name w:val="Font Style37"/>
    <w:uiPriority w:val="99"/>
    <w:rsid w:val="008B7624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47">
    <w:name w:val="Font Style47"/>
    <w:uiPriority w:val="99"/>
    <w:rsid w:val="008B7624"/>
    <w:rPr>
      <w:rFonts w:ascii="Times New Roman" w:hAnsi="Times New Roman" w:cs="Times New Roman" w:hint="default"/>
      <w:smallCaps/>
      <w:sz w:val="14"/>
    </w:rPr>
  </w:style>
  <w:style w:type="character" w:customStyle="1" w:styleId="FontStyle32">
    <w:name w:val="Font Style32"/>
    <w:uiPriority w:val="99"/>
    <w:rsid w:val="008B7624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34">
    <w:name w:val="Font Style34"/>
    <w:uiPriority w:val="99"/>
    <w:rsid w:val="008B7624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35">
    <w:name w:val="Font Style35"/>
    <w:uiPriority w:val="99"/>
    <w:rsid w:val="008B7624"/>
    <w:rPr>
      <w:rFonts w:ascii="Times New Roman" w:hAnsi="Times New Roman" w:cs="Times New Roman" w:hint="default"/>
      <w:sz w:val="18"/>
    </w:rPr>
  </w:style>
  <w:style w:type="character" w:customStyle="1" w:styleId="FontStyle33">
    <w:name w:val="Font Style33"/>
    <w:uiPriority w:val="99"/>
    <w:rsid w:val="008B7624"/>
    <w:rPr>
      <w:rFonts w:ascii="Times New Roman" w:hAnsi="Times New Roman" w:cs="Times New Roman" w:hint="default"/>
      <w:b/>
      <w:bCs w:val="0"/>
      <w:i/>
      <w:iCs w:val="0"/>
      <w:sz w:val="8"/>
    </w:rPr>
  </w:style>
  <w:style w:type="character" w:customStyle="1" w:styleId="FontStyle36">
    <w:name w:val="Font Style36"/>
    <w:uiPriority w:val="99"/>
    <w:rsid w:val="008B7624"/>
    <w:rPr>
      <w:rFonts w:ascii="Consolas" w:hAnsi="Consolas" w:cs="Consolas" w:hint="default"/>
      <w:sz w:val="10"/>
    </w:rPr>
  </w:style>
  <w:style w:type="character" w:customStyle="1" w:styleId="FontStyle41">
    <w:name w:val="Font Style41"/>
    <w:uiPriority w:val="99"/>
    <w:rsid w:val="008B7624"/>
    <w:rPr>
      <w:rFonts w:ascii="Times New Roman" w:hAnsi="Times New Roman" w:cs="Times New Roman" w:hint="default"/>
      <w:sz w:val="12"/>
    </w:rPr>
  </w:style>
  <w:style w:type="character" w:customStyle="1" w:styleId="FontStyle42">
    <w:name w:val="Font Style42"/>
    <w:uiPriority w:val="99"/>
    <w:rsid w:val="008B7624"/>
    <w:rPr>
      <w:rFonts w:ascii="Times New Roman" w:hAnsi="Times New Roman" w:cs="Times New Roman" w:hint="default"/>
      <w:sz w:val="20"/>
    </w:rPr>
  </w:style>
  <w:style w:type="character" w:customStyle="1" w:styleId="FontStyle43">
    <w:name w:val="Font Style43"/>
    <w:uiPriority w:val="99"/>
    <w:rsid w:val="008B7624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44">
    <w:name w:val="Font Style44"/>
    <w:uiPriority w:val="99"/>
    <w:rsid w:val="008B7624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45">
    <w:name w:val="Font Style45"/>
    <w:uiPriority w:val="99"/>
    <w:rsid w:val="008B7624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46">
    <w:name w:val="Font Style46"/>
    <w:uiPriority w:val="99"/>
    <w:rsid w:val="008B7624"/>
    <w:rPr>
      <w:rFonts w:ascii="Times New Roman" w:hAnsi="Times New Roman" w:cs="Times New Roman" w:hint="default"/>
      <w:b/>
      <w:bCs w:val="0"/>
      <w:i/>
      <w:iCs w:val="0"/>
      <w:sz w:val="20"/>
    </w:rPr>
  </w:style>
  <w:style w:type="character" w:customStyle="1" w:styleId="FontStyle48">
    <w:name w:val="Font Style48"/>
    <w:uiPriority w:val="99"/>
    <w:rsid w:val="008B7624"/>
    <w:rPr>
      <w:rFonts w:ascii="Times New Roman" w:hAnsi="Times New Roman" w:cs="Times New Roman" w:hint="default"/>
      <w:i/>
      <w:iCs w:val="0"/>
      <w:spacing w:val="20"/>
      <w:sz w:val="8"/>
    </w:rPr>
  </w:style>
  <w:style w:type="character" w:customStyle="1" w:styleId="FontStyle49">
    <w:name w:val="Font Style49"/>
    <w:uiPriority w:val="99"/>
    <w:rsid w:val="008B7624"/>
    <w:rPr>
      <w:rFonts w:ascii="Consolas" w:hAnsi="Consolas" w:cs="Consolas" w:hint="default"/>
      <w:b/>
      <w:bCs w:val="0"/>
      <w:sz w:val="10"/>
    </w:rPr>
  </w:style>
  <w:style w:type="character" w:customStyle="1" w:styleId="FontStyle23">
    <w:name w:val="Font Style23"/>
    <w:uiPriority w:val="99"/>
    <w:rsid w:val="008B7624"/>
    <w:rPr>
      <w:rFonts w:ascii="Times New Roman" w:hAnsi="Times New Roman" w:cs="Times New Roman" w:hint="default"/>
      <w:sz w:val="36"/>
    </w:rPr>
  </w:style>
  <w:style w:type="table" w:styleId="13">
    <w:name w:val="Table Grid 1"/>
    <w:basedOn w:val="a1"/>
    <w:uiPriority w:val="99"/>
    <w:semiHidden/>
    <w:unhideWhenUsed/>
    <w:rsid w:val="008B7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uiPriority w:val="99"/>
    <w:rsid w:val="008B762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1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festival.1september.ru/special-education&amp;sa=D&amp;ust=1480398530381000&amp;usg=AFQjCNElXnp0uvj1pxymRdCluxlc_KWCU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pedlib.ru/&amp;sa=D&amp;ust=1480398530380000&amp;usg=AFQjCNEbFIAUsYUyvuU5QvB9XUOj4NfJz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uspalitra.ru/" TargetMode="External"/><Relationship Id="rId5" Type="http://schemas.openxmlformats.org/officeDocument/2006/relationships/hyperlink" Target="http://www.inter-pedagogika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90</Pages>
  <Words>34720</Words>
  <Characters>197908</Characters>
  <Application>Microsoft Office Word</Application>
  <DocSecurity>0</DocSecurity>
  <Lines>1649</Lines>
  <Paragraphs>464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2020-06-03T15:08:00Z</dcterms:created>
  <dcterms:modified xsi:type="dcterms:W3CDTF">2023-05-18T11:28:00Z</dcterms:modified>
</cp:coreProperties>
</file>